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9AE" w:rsidRDefault="00232DC7" w:rsidP="00F01941">
      <w:pPr>
        <w:jc w:val="center"/>
        <w:rPr>
          <w:b/>
          <w:u w:val="single"/>
        </w:rPr>
      </w:pPr>
      <w:r>
        <w:rPr>
          <w:rFonts w:ascii="Arial" w:hAnsi="Arial" w:cs="Arial"/>
          <w:b/>
          <w:bCs/>
          <w:noProof/>
          <w:color w:val="3F3C39"/>
          <w:sz w:val="72"/>
          <w:szCs w:val="72"/>
        </w:rPr>
        <w:drawing>
          <wp:anchor distT="0" distB="0" distL="114300" distR="114300" simplePos="0" relativeHeight="251689984" behindDoc="0" locked="0" layoutInCell="1" allowOverlap="1" wp14:anchorId="41E3F7DA" wp14:editId="61A8328C">
            <wp:simplePos x="0" y="0"/>
            <wp:positionH relativeFrom="column">
              <wp:posOffset>330200</wp:posOffset>
            </wp:positionH>
            <wp:positionV relativeFrom="paragraph">
              <wp:posOffset>287655</wp:posOffset>
            </wp:positionV>
            <wp:extent cx="1018540" cy="12471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540" cy="1247140"/>
                    </a:xfrm>
                    <a:prstGeom prst="rect">
                      <a:avLst/>
                    </a:prstGeom>
                  </pic:spPr>
                </pic:pic>
              </a:graphicData>
            </a:graphic>
            <wp14:sizeRelH relativeFrom="page">
              <wp14:pctWidth>0</wp14:pctWidth>
            </wp14:sizeRelH>
            <wp14:sizeRelV relativeFrom="page">
              <wp14:pctHeight>0</wp14:pctHeight>
            </wp14:sizeRelV>
          </wp:anchor>
        </w:drawing>
      </w:r>
      <w:r w:rsidRPr="00232DC7">
        <w:rPr>
          <w:noProof/>
          <w:sz w:val="52"/>
          <w:szCs w:val="52"/>
        </w:rPr>
        <w:drawing>
          <wp:anchor distT="0" distB="0" distL="114300" distR="114300" simplePos="0" relativeHeight="251691008" behindDoc="0" locked="0" layoutInCell="1" allowOverlap="1" wp14:anchorId="1B93379F" wp14:editId="79C97D97">
            <wp:simplePos x="0" y="0"/>
            <wp:positionH relativeFrom="column">
              <wp:posOffset>5335905</wp:posOffset>
            </wp:positionH>
            <wp:positionV relativeFrom="paragraph">
              <wp:posOffset>287655</wp:posOffset>
            </wp:positionV>
            <wp:extent cx="1525905" cy="10287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ills-development-scotland-logo.png"/>
                    <pic:cNvPicPr/>
                  </pic:nvPicPr>
                  <pic:blipFill rotWithShape="1">
                    <a:blip r:embed="rId10">
                      <a:extLst>
                        <a:ext uri="{28A0092B-C50C-407E-A947-70E740481C1C}">
                          <a14:useLocalDpi xmlns:a14="http://schemas.microsoft.com/office/drawing/2010/main" val="0"/>
                        </a:ext>
                      </a:extLst>
                    </a:blip>
                    <a:srcRect l="19266" t="16586" r="18807" b="17789"/>
                    <a:stretch/>
                  </pic:blipFill>
                  <pic:spPr bwMode="auto">
                    <a:xfrm>
                      <a:off x="0" y="0"/>
                      <a:ext cx="152590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03118" w:rsidRPr="00232DC7" w:rsidRDefault="00F43CAA" w:rsidP="004D0BE9">
      <w:pPr>
        <w:pStyle w:val="Heading1"/>
        <w:shd w:val="clear" w:color="auto" w:fill="FFFFFF"/>
        <w:spacing w:before="0" w:beforeAutospacing="0" w:after="335" w:afterAutospacing="0" w:line="240" w:lineRule="atLeast"/>
        <w:jc w:val="center"/>
        <w:rPr>
          <w:rFonts w:ascii="Arial" w:hAnsi="Arial" w:cs="Arial"/>
          <w:b w:val="0"/>
          <w:bCs w:val="0"/>
          <w:color w:val="3F3C39"/>
          <w:sz w:val="52"/>
          <w:szCs w:val="52"/>
          <w:highlight w:val="lightGray"/>
        </w:rPr>
      </w:pPr>
      <w:r w:rsidRPr="00232DC7">
        <w:rPr>
          <w:rFonts w:ascii="Arial" w:hAnsi="Arial" w:cs="Arial"/>
          <w:b w:val="0"/>
          <w:bCs w:val="0"/>
          <w:color w:val="3F3C39"/>
          <w:sz w:val="52"/>
          <w:szCs w:val="52"/>
          <w:highlight w:val="lightGray"/>
        </w:rPr>
        <w:t>Subject Choice</w:t>
      </w:r>
      <w:r w:rsidR="00CF79AF" w:rsidRPr="00232DC7">
        <w:rPr>
          <w:rFonts w:ascii="Arial" w:hAnsi="Arial" w:cs="Arial"/>
          <w:b w:val="0"/>
          <w:bCs w:val="0"/>
          <w:color w:val="3F3C39"/>
          <w:sz w:val="52"/>
          <w:szCs w:val="52"/>
          <w:highlight w:val="lightGray"/>
        </w:rPr>
        <w:t xml:space="preserve"> </w:t>
      </w:r>
      <w:r w:rsidR="00503118" w:rsidRPr="00232DC7">
        <w:rPr>
          <w:rFonts w:ascii="Arial" w:hAnsi="Arial" w:cs="Arial"/>
          <w:b w:val="0"/>
          <w:bCs w:val="0"/>
          <w:color w:val="3F3C39"/>
          <w:sz w:val="52"/>
          <w:szCs w:val="52"/>
          <w:highlight w:val="lightGray"/>
        </w:rPr>
        <w:t>for</w:t>
      </w:r>
    </w:p>
    <w:p w:rsidR="00F43CAA" w:rsidRPr="00232DC7" w:rsidRDefault="00232DC7" w:rsidP="004D0BE9">
      <w:pPr>
        <w:pStyle w:val="Heading1"/>
        <w:shd w:val="clear" w:color="auto" w:fill="FFFFFF"/>
        <w:spacing w:before="0" w:beforeAutospacing="0" w:after="335" w:afterAutospacing="0" w:line="240" w:lineRule="atLeast"/>
        <w:jc w:val="center"/>
        <w:rPr>
          <w:rFonts w:ascii="Arial" w:hAnsi="Arial" w:cs="Arial"/>
          <w:b w:val="0"/>
          <w:bCs w:val="0"/>
          <w:color w:val="3F3C39"/>
          <w:sz w:val="52"/>
          <w:szCs w:val="52"/>
        </w:rPr>
      </w:pPr>
      <w:r w:rsidRPr="00232DC7">
        <w:rPr>
          <w:rFonts w:ascii="Arial" w:hAnsi="Arial" w:cs="Arial"/>
          <w:b w:val="0"/>
          <w:bCs w:val="0"/>
          <w:color w:val="3F3C39"/>
          <w:sz w:val="52"/>
          <w:szCs w:val="52"/>
          <w:highlight w:val="lightGray"/>
        </w:rPr>
        <w:t>Parents/C</w:t>
      </w:r>
      <w:r w:rsidR="00F43CAA" w:rsidRPr="00232DC7">
        <w:rPr>
          <w:rFonts w:ascii="Arial" w:hAnsi="Arial" w:cs="Arial"/>
          <w:b w:val="0"/>
          <w:bCs w:val="0"/>
          <w:color w:val="3F3C39"/>
          <w:sz w:val="52"/>
          <w:szCs w:val="52"/>
          <w:highlight w:val="lightGray"/>
        </w:rPr>
        <w:t>arers</w:t>
      </w:r>
      <w:r w:rsidRPr="00232DC7">
        <w:rPr>
          <w:rFonts w:ascii="Arial" w:hAnsi="Arial" w:cs="Arial"/>
          <w:b w:val="0"/>
          <w:bCs w:val="0"/>
          <w:color w:val="3F3C39"/>
          <w:sz w:val="52"/>
          <w:szCs w:val="52"/>
          <w:highlight w:val="lightGray"/>
        </w:rPr>
        <w:t xml:space="preserve"> of S3</w:t>
      </w:r>
    </w:p>
    <w:p w:rsidR="00503118" w:rsidRDefault="00503118" w:rsidP="00F43CAA">
      <w:pPr>
        <w:shd w:val="clear" w:color="auto" w:fill="FFFFFF"/>
        <w:spacing w:after="0" w:line="305" w:lineRule="atLeast"/>
        <w:jc w:val="center"/>
        <w:rPr>
          <w:rFonts w:ascii="Arial" w:eastAsia="Times New Roman" w:hAnsi="Arial" w:cs="Arial"/>
          <w:b/>
          <w:bCs/>
          <w:color w:val="333333"/>
          <w:bdr w:val="none" w:sz="0" w:space="0" w:color="auto" w:frame="1"/>
        </w:rPr>
      </w:pPr>
    </w:p>
    <w:p w:rsidR="002E09AF" w:rsidRDefault="002E09AF" w:rsidP="00F43CAA">
      <w:pPr>
        <w:shd w:val="clear" w:color="auto" w:fill="FFFFFF"/>
        <w:spacing w:after="0" w:line="305" w:lineRule="atLeast"/>
        <w:jc w:val="center"/>
        <w:rPr>
          <w:rFonts w:ascii="Arial" w:eastAsia="Times New Roman" w:hAnsi="Arial" w:cs="Arial"/>
          <w:b/>
          <w:bCs/>
          <w:color w:val="333333"/>
          <w:sz w:val="32"/>
          <w:szCs w:val="32"/>
          <w:bdr w:val="none" w:sz="0" w:space="0" w:color="auto" w:frame="1"/>
        </w:rPr>
      </w:pPr>
    </w:p>
    <w:p w:rsidR="00F43CAA" w:rsidRPr="00CF79AF" w:rsidRDefault="00F43CAA" w:rsidP="00F43CAA">
      <w:pPr>
        <w:shd w:val="clear" w:color="auto" w:fill="FFFFFF"/>
        <w:spacing w:after="0" w:line="305" w:lineRule="atLeast"/>
        <w:jc w:val="center"/>
        <w:rPr>
          <w:rFonts w:ascii="Arial" w:eastAsia="Times New Roman" w:hAnsi="Arial" w:cs="Arial"/>
          <w:b/>
          <w:bCs/>
          <w:color w:val="333333"/>
          <w:sz w:val="32"/>
          <w:szCs w:val="32"/>
          <w:bdr w:val="none" w:sz="0" w:space="0" w:color="auto" w:frame="1"/>
        </w:rPr>
      </w:pPr>
      <w:r w:rsidRPr="00CF79AF">
        <w:rPr>
          <w:rFonts w:ascii="Arial" w:eastAsia="Times New Roman" w:hAnsi="Arial" w:cs="Arial"/>
          <w:b/>
          <w:bCs/>
          <w:color w:val="333333"/>
          <w:sz w:val="32"/>
          <w:szCs w:val="32"/>
          <w:bdr w:val="none" w:sz="0" w:space="0" w:color="auto" w:frame="1"/>
        </w:rPr>
        <w:t>Parents</w:t>
      </w:r>
      <w:r w:rsidR="00232DC7">
        <w:rPr>
          <w:rFonts w:ascii="Arial" w:eastAsia="Times New Roman" w:hAnsi="Arial" w:cs="Arial"/>
          <w:b/>
          <w:bCs/>
          <w:color w:val="333333"/>
          <w:sz w:val="32"/>
          <w:szCs w:val="32"/>
          <w:bdr w:val="none" w:sz="0" w:space="0" w:color="auto" w:frame="1"/>
        </w:rPr>
        <w:t>/carers</w:t>
      </w:r>
      <w:r w:rsidR="002E09AF">
        <w:rPr>
          <w:rFonts w:ascii="Arial" w:eastAsia="Times New Roman" w:hAnsi="Arial" w:cs="Arial"/>
          <w:b/>
          <w:bCs/>
          <w:color w:val="333333"/>
          <w:sz w:val="32"/>
          <w:szCs w:val="32"/>
          <w:bdr w:val="none" w:sz="0" w:space="0" w:color="auto" w:frame="1"/>
        </w:rPr>
        <w:t xml:space="preserve"> have a very</w:t>
      </w:r>
      <w:r w:rsidRPr="00CF79AF">
        <w:rPr>
          <w:rFonts w:ascii="Arial" w:eastAsia="Times New Roman" w:hAnsi="Arial" w:cs="Arial"/>
          <w:b/>
          <w:bCs/>
          <w:color w:val="333333"/>
          <w:sz w:val="32"/>
          <w:szCs w:val="32"/>
          <w:bdr w:val="none" w:sz="0" w:space="0" w:color="auto" w:frame="1"/>
        </w:rPr>
        <w:t xml:space="preserve"> important role to play in helping their child make decisions on the subjects they take at school and the </w:t>
      </w:r>
      <w:r w:rsidR="002E09AF">
        <w:rPr>
          <w:rFonts w:ascii="Arial" w:eastAsia="Times New Roman" w:hAnsi="Arial" w:cs="Arial"/>
          <w:b/>
          <w:bCs/>
          <w:color w:val="333333"/>
          <w:sz w:val="32"/>
          <w:szCs w:val="32"/>
          <w:bdr w:val="none" w:sz="0" w:space="0" w:color="auto" w:frame="1"/>
        </w:rPr>
        <w:t xml:space="preserve">subsequent </w:t>
      </w:r>
      <w:r w:rsidRPr="00CF79AF">
        <w:rPr>
          <w:rFonts w:ascii="Arial" w:eastAsia="Times New Roman" w:hAnsi="Arial" w:cs="Arial"/>
          <w:b/>
          <w:bCs/>
          <w:color w:val="333333"/>
          <w:sz w:val="32"/>
          <w:szCs w:val="32"/>
          <w:bdr w:val="none" w:sz="0" w:space="0" w:color="auto" w:frame="1"/>
        </w:rPr>
        <w:t>course or career they decide to follow after leaving school.</w:t>
      </w:r>
    </w:p>
    <w:p w:rsidR="00503118" w:rsidRPr="00CF79AF" w:rsidRDefault="00503118" w:rsidP="00F43CAA">
      <w:pPr>
        <w:shd w:val="clear" w:color="auto" w:fill="FFFFFF"/>
        <w:spacing w:after="0" w:line="305" w:lineRule="atLeast"/>
        <w:jc w:val="center"/>
        <w:rPr>
          <w:rFonts w:ascii="Arial" w:eastAsia="Times New Roman" w:hAnsi="Arial" w:cs="Arial"/>
          <w:b/>
          <w:bCs/>
          <w:color w:val="333333"/>
          <w:sz w:val="32"/>
          <w:szCs w:val="32"/>
          <w:bdr w:val="none" w:sz="0" w:space="0" w:color="auto" w:frame="1"/>
        </w:rPr>
      </w:pPr>
    </w:p>
    <w:p w:rsidR="00503118" w:rsidRDefault="00503118" w:rsidP="00F43CAA">
      <w:pPr>
        <w:shd w:val="clear" w:color="auto" w:fill="FFFFFF"/>
        <w:spacing w:after="0" w:line="305" w:lineRule="atLeast"/>
        <w:jc w:val="center"/>
        <w:rPr>
          <w:rFonts w:ascii="Arial" w:eastAsia="Times New Roman" w:hAnsi="Arial" w:cs="Arial"/>
          <w:b/>
          <w:bCs/>
          <w:color w:val="333333"/>
          <w:bdr w:val="none" w:sz="0" w:space="0" w:color="auto" w:frame="1"/>
        </w:rPr>
      </w:pPr>
    </w:p>
    <w:p w:rsidR="00503118" w:rsidRPr="00F43CAA" w:rsidRDefault="00503118" w:rsidP="00F43CAA">
      <w:pPr>
        <w:shd w:val="clear" w:color="auto" w:fill="FFFFFF"/>
        <w:spacing w:after="0" w:line="305" w:lineRule="atLeast"/>
        <w:jc w:val="center"/>
        <w:rPr>
          <w:rFonts w:ascii="Arial" w:eastAsia="Times New Roman" w:hAnsi="Arial" w:cs="Arial"/>
          <w:color w:val="333333"/>
        </w:rPr>
      </w:pPr>
    </w:p>
    <w:p w:rsidR="00F43CAA" w:rsidRDefault="00503118" w:rsidP="00F43CAA">
      <w:pPr>
        <w:pStyle w:val="Heading1"/>
        <w:shd w:val="clear" w:color="auto" w:fill="FFFFFF"/>
        <w:spacing w:before="0" w:beforeAutospacing="0" w:after="335" w:afterAutospacing="0" w:line="240" w:lineRule="atLeast"/>
        <w:rPr>
          <w:rFonts w:ascii="Arial" w:hAnsi="Arial" w:cs="Arial"/>
          <w:color w:val="333333"/>
          <w:szCs w:val="22"/>
        </w:rPr>
      </w:pPr>
      <w:r w:rsidRPr="00503118">
        <w:rPr>
          <w:rFonts w:ascii="Arial" w:hAnsi="Arial" w:cs="Arial"/>
          <w:noProof/>
          <w:color w:val="333333"/>
          <w:szCs w:val="22"/>
        </w:rPr>
        <w:drawing>
          <wp:inline distT="0" distB="0" distL="0" distR="0" wp14:anchorId="6AC54502" wp14:editId="2CF54DAC">
            <wp:extent cx="6836169" cy="4657061"/>
            <wp:effectExtent l="19050" t="0" r="2781" b="0"/>
            <wp:docPr id="4" name="Picture 10" descr="http://strategicbusinessacademy.com/wp/wp-content/uploads/2016/05/choices-1200x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rategicbusinessacademy.com/wp/wp-content/uploads/2016/05/choices-1200x478.jpg"/>
                    <pic:cNvPicPr>
                      <a:picLocks noChangeAspect="1" noChangeArrowheads="1"/>
                    </pic:cNvPicPr>
                  </pic:nvPicPr>
                  <pic:blipFill>
                    <a:blip r:embed="rId11" cstate="print"/>
                    <a:srcRect/>
                    <a:stretch>
                      <a:fillRect/>
                    </a:stretch>
                  </pic:blipFill>
                  <pic:spPr bwMode="auto">
                    <a:xfrm>
                      <a:off x="0" y="0"/>
                      <a:ext cx="6840220" cy="4659821"/>
                    </a:xfrm>
                    <a:prstGeom prst="rect">
                      <a:avLst/>
                    </a:prstGeom>
                    <a:noFill/>
                    <a:ln w="9525">
                      <a:noFill/>
                      <a:miter lim="800000"/>
                      <a:headEnd/>
                      <a:tailEnd/>
                    </a:ln>
                  </pic:spPr>
                </pic:pic>
              </a:graphicData>
            </a:graphic>
          </wp:inline>
        </w:drawing>
      </w:r>
    </w:p>
    <w:p w:rsidR="00F43CAA" w:rsidRPr="00CF79AF" w:rsidRDefault="005D286E" w:rsidP="00503118">
      <w:pPr>
        <w:pStyle w:val="Heading1"/>
        <w:shd w:val="clear" w:color="auto" w:fill="FFFFFF"/>
        <w:spacing w:before="0" w:beforeAutospacing="0" w:after="335" w:afterAutospacing="0" w:line="240" w:lineRule="atLeast"/>
        <w:jc w:val="center"/>
        <w:rPr>
          <w:rFonts w:ascii="Arial" w:hAnsi="Arial" w:cs="Arial"/>
          <w:color w:val="333333"/>
          <w:sz w:val="72"/>
          <w:szCs w:val="72"/>
        </w:rPr>
      </w:pPr>
      <w:r w:rsidRPr="00CF79AF">
        <w:rPr>
          <w:rFonts w:ascii="Arial" w:hAnsi="Arial" w:cs="Arial"/>
          <w:color w:val="333333"/>
          <w:sz w:val="72"/>
          <w:szCs w:val="72"/>
        </w:rPr>
        <w:t>So how can you help?</w:t>
      </w:r>
    </w:p>
    <w:p w:rsidR="00CF79AF" w:rsidRDefault="00CF79AF" w:rsidP="00F01941">
      <w:pPr>
        <w:jc w:val="center"/>
        <w:rPr>
          <w:b/>
          <w:u w:val="single"/>
        </w:rPr>
      </w:pPr>
    </w:p>
    <w:p w:rsidR="00D07192" w:rsidRPr="002E09AF" w:rsidRDefault="00486884" w:rsidP="002E09AF">
      <w:pPr>
        <w:jc w:val="center"/>
        <w:rPr>
          <w:b/>
          <w:sz w:val="26"/>
          <w:szCs w:val="26"/>
          <w:u w:val="single"/>
        </w:rPr>
      </w:pPr>
      <w:r>
        <w:rPr>
          <w:b/>
          <w:sz w:val="26"/>
          <w:szCs w:val="26"/>
          <w:u w:val="single"/>
        </w:rPr>
        <w:lastRenderedPageBreak/>
        <w:t>Subject Choices</w:t>
      </w:r>
    </w:p>
    <w:p w:rsidR="00F92189" w:rsidRPr="002E09AF" w:rsidRDefault="00F74C56">
      <w:pPr>
        <w:rPr>
          <w:sz w:val="26"/>
          <w:szCs w:val="26"/>
        </w:rPr>
      </w:pPr>
      <w:r>
        <w:rPr>
          <w:noProof/>
          <w:sz w:val="26"/>
          <w:szCs w:val="26"/>
        </w:rPr>
        <mc:AlternateContent>
          <mc:Choice Requires="wps">
            <w:drawing>
              <wp:anchor distT="0" distB="0" distL="114300" distR="114300" simplePos="0" relativeHeight="251669504" behindDoc="1" locked="0" layoutInCell="1" allowOverlap="1">
                <wp:simplePos x="0" y="0"/>
                <wp:positionH relativeFrom="column">
                  <wp:posOffset>-207645</wp:posOffset>
                </wp:positionH>
                <wp:positionV relativeFrom="paragraph">
                  <wp:posOffset>1424305</wp:posOffset>
                </wp:positionV>
                <wp:extent cx="7181850" cy="2362200"/>
                <wp:effectExtent l="9525" t="9525" r="9525" b="9525"/>
                <wp:wrapNone/>
                <wp:docPr id="2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1850" cy="2362200"/>
                        </a:xfrm>
                        <a:prstGeom prst="roundRect">
                          <a:avLst>
                            <a:gd name="adj" fmla="val 41532"/>
                          </a:avLst>
                        </a:prstGeom>
                        <a:gradFill rotWithShape="0">
                          <a:gsLst>
                            <a:gs pos="0">
                              <a:srgbClr val="00B0F0"/>
                            </a:gs>
                            <a:gs pos="100000">
                              <a:srgbClr val="00B0F0">
                                <a:gamma/>
                                <a:tint val="20000"/>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6" style="position:absolute;margin-left:-16.35pt;margin-top:112.15pt;width:565.5pt;height:1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72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" fillcolor="#00b0f0">
                <v:fill color2="#cceffc" focusposition=".5,.5" focussize="" focus="100%" type="gradientRadial"/>
              </v:roundrect>
            </w:pict>
          </mc:Fallback>
        </mc:AlternateContent>
      </w:r>
      <w:r w:rsidR="00F92189" w:rsidRPr="002E09AF">
        <w:rPr>
          <w:sz w:val="26"/>
          <w:szCs w:val="26"/>
        </w:rPr>
        <w:t>When making subject choices</w:t>
      </w:r>
      <w:r w:rsidR="00232DC7" w:rsidRPr="002E09AF">
        <w:rPr>
          <w:sz w:val="26"/>
          <w:szCs w:val="26"/>
        </w:rPr>
        <w:t>,</w:t>
      </w:r>
      <w:r w:rsidR="00F92189" w:rsidRPr="002E09AF">
        <w:rPr>
          <w:sz w:val="26"/>
          <w:szCs w:val="26"/>
        </w:rPr>
        <w:t xml:space="preserve"> things </w:t>
      </w:r>
      <w:r w:rsidR="00232DC7" w:rsidRPr="002E09AF">
        <w:rPr>
          <w:sz w:val="26"/>
          <w:szCs w:val="26"/>
        </w:rPr>
        <w:t xml:space="preserve">can seem a little overwhelming, and, </w:t>
      </w:r>
      <w:r w:rsidR="00F92189" w:rsidRPr="002E09AF">
        <w:rPr>
          <w:sz w:val="26"/>
          <w:szCs w:val="26"/>
        </w:rPr>
        <w:t xml:space="preserve">when helping a young person make them, you may not know where to begin! Before rushing into anything, it is </w:t>
      </w:r>
      <w:r w:rsidR="00232DC7" w:rsidRPr="002E09AF">
        <w:rPr>
          <w:sz w:val="26"/>
          <w:szCs w:val="26"/>
        </w:rPr>
        <w:t>worthwhile</w:t>
      </w:r>
      <w:r w:rsidR="00F92189" w:rsidRPr="002E09AF">
        <w:rPr>
          <w:sz w:val="26"/>
          <w:szCs w:val="26"/>
        </w:rPr>
        <w:t xml:space="preserve"> simply taking the time to consider some of the following. Hopefully this information will prove useful when looking to make any upcoming decisions.</w:t>
      </w:r>
      <w:r w:rsidR="00F92189" w:rsidRPr="002E09AF">
        <w:rPr>
          <w:sz w:val="26"/>
          <w:szCs w:val="26"/>
        </w:rPr>
        <w:br/>
      </w:r>
      <w:r w:rsidR="00F92189" w:rsidRPr="002E09AF">
        <w:rPr>
          <w:sz w:val="26"/>
          <w:szCs w:val="26"/>
        </w:rPr>
        <w:br/>
      </w:r>
      <w:r w:rsidR="00F92189" w:rsidRPr="002E09AF">
        <w:rPr>
          <w:b/>
          <w:color w:val="0D0DB3"/>
          <w:sz w:val="26"/>
          <w:szCs w:val="26"/>
        </w:rPr>
        <w:t>General considerations</w:t>
      </w:r>
      <w:r w:rsidR="009D672C" w:rsidRPr="002E09AF">
        <w:rPr>
          <w:sz w:val="26"/>
          <w:szCs w:val="26"/>
        </w:rPr>
        <w:t xml:space="preserve"> for yourself and the young person</w:t>
      </w:r>
      <w:r w:rsidR="00F01941" w:rsidRPr="002E09AF">
        <w:rPr>
          <w:sz w:val="26"/>
          <w:szCs w:val="26"/>
        </w:rPr>
        <w:t>:</w:t>
      </w:r>
    </w:p>
    <w:p w:rsidR="00556910" w:rsidRPr="002E09AF" w:rsidRDefault="00A66E83" w:rsidP="00F92189">
      <w:pPr>
        <w:pStyle w:val="ListParagraph"/>
        <w:numPr>
          <w:ilvl w:val="0"/>
          <w:numId w:val="1"/>
        </w:numPr>
        <w:rPr>
          <w:b/>
          <w:sz w:val="26"/>
          <w:szCs w:val="26"/>
        </w:rPr>
      </w:pPr>
      <w:r w:rsidRPr="002E09AF">
        <w:rPr>
          <w:b/>
          <w:sz w:val="26"/>
          <w:szCs w:val="26"/>
        </w:rPr>
        <w:t>B</w:t>
      </w:r>
      <w:r w:rsidR="00F43CAA" w:rsidRPr="002E09AF">
        <w:rPr>
          <w:b/>
          <w:sz w:val="26"/>
          <w:szCs w:val="26"/>
        </w:rPr>
        <w:t>e prepared to</w:t>
      </w:r>
      <w:r w:rsidR="00F92189" w:rsidRPr="002E09AF">
        <w:rPr>
          <w:b/>
          <w:sz w:val="26"/>
          <w:szCs w:val="26"/>
        </w:rPr>
        <w:t xml:space="preserve"> talk</w:t>
      </w:r>
      <w:r w:rsidR="00F43CAA" w:rsidRPr="002E09AF">
        <w:rPr>
          <w:b/>
          <w:sz w:val="26"/>
          <w:szCs w:val="26"/>
        </w:rPr>
        <w:t xml:space="preserve"> and listen</w:t>
      </w:r>
      <w:r w:rsidR="009D672C" w:rsidRPr="002E09AF">
        <w:rPr>
          <w:b/>
          <w:sz w:val="26"/>
          <w:szCs w:val="26"/>
        </w:rPr>
        <w:t xml:space="preserve"> openly </w:t>
      </w:r>
      <w:r w:rsidR="00CC75D1" w:rsidRPr="002E09AF">
        <w:rPr>
          <w:b/>
          <w:sz w:val="26"/>
          <w:szCs w:val="26"/>
        </w:rPr>
        <w:t>– the best decisions are made jointly</w:t>
      </w:r>
    </w:p>
    <w:p w:rsidR="00F92189" w:rsidRPr="002E09AF" w:rsidRDefault="009D672C" w:rsidP="00F92189">
      <w:pPr>
        <w:pStyle w:val="ListParagraph"/>
        <w:numPr>
          <w:ilvl w:val="0"/>
          <w:numId w:val="1"/>
        </w:numPr>
        <w:rPr>
          <w:b/>
          <w:sz w:val="26"/>
          <w:szCs w:val="26"/>
        </w:rPr>
      </w:pPr>
      <w:r w:rsidRPr="002E09AF">
        <w:rPr>
          <w:b/>
          <w:sz w:val="26"/>
          <w:szCs w:val="26"/>
        </w:rPr>
        <w:t>S</w:t>
      </w:r>
      <w:r w:rsidR="00F92189" w:rsidRPr="002E09AF">
        <w:rPr>
          <w:b/>
          <w:sz w:val="26"/>
          <w:szCs w:val="26"/>
        </w:rPr>
        <w:t>trengths and skills</w:t>
      </w:r>
      <w:r w:rsidR="00C50B3B" w:rsidRPr="002E09AF">
        <w:rPr>
          <w:b/>
          <w:sz w:val="26"/>
          <w:szCs w:val="26"/>
        </w:rPr>
        <w:t xml:space="preserve"> they have and what they may need for the workplace</w:t>
      </w:r>
    </w:p>
    <w:p w:rsidR="00F92189" w:rsidRPr="002E09AF" w:rsidRDefault="00F92189" w:rsidP="00F92189">
      <w:pPr>
        <w:pStyle w:val="ListParagraph"/>
        <w:numPr>
          <w:ilvl w:val="0"/>
          <w:numId w:val="1"/>
        </w:numPr>
        <w:rPr>
          <w:b/>
          <w:sz w:val="26"/>
          <w:szCs w:val="26"/>
        </w:rPr>
      </w:pPr>
      <w:r w:rsidRPr="002E09AF">
        <w:rPr>
          <w:b/>
          <w:sz w:val="26"/>
          <w:szCs w:val="26"/>
        </w:rPr>
        <w:t>Use any knowledge you have about the world of work to consider career choices</w:t>
      </w:r>
    </w:p>
    <w:p w:rsidR="00C50B3B" w:rsidRPr="002E09AF" w:rsidRDefault="000846BB" w:rsidP="00F92189">
      <w:pPr>
        <w:pStyle w:val="ListParagraph"/>
        <w:numPr>
          <w:ilvl w:val="0"/>
          <w:numId w:val="1"/>
        </w:numPr>
        <w:rPr>
          <w:b/>
          <w:sz w:val="26"/>
          <w:szCs w:val="26"/>
        </w:rPr>
      </w:pPr>
      <w:r w:rsidRPr="002E09AF">
        <w:rPr>
          <w:b/>
          <w:sz w:val="26"/>
          <w:szCs w:val="26"/>
        </w:rPr>
        <w:t>If they have a career in mind, are there any specific subject requirements that are necessary?</w:t>
      </w:r>
    </w:p>
    <w:p w:rsidR="000846BB" w:rsidRPr="002E09AF" w:rsidRDefault="000846BB" w:rsidP="00F92189">
      <w:pPr>
        <w:pStyle w:val="ListParagraph"/>
        <w:numPr>
          <w:ilvl w:val="0"/>
          <w:numId w:val="1"/>
        </w:numPr>
        <w:rPr>
          <w:b/>
          <w:sz w:val="26"/>
          <w:szCs w:val="26"/>
        </w:rPr>
      </w:pPr>
      <w:r w:rsidRPr="002E09AF">
        <w:rPr>
          <w:b/>
          <w:sz w:val="26"/>
          <w:szCs w:val="26"/>
        </w:rPr>
        <w:t>Ability</w:t>
      </w:r>
      <w:r w:rsidR="0025596B" w:rsidRPr="002E09AF">
        <w:rPr>
          <w:b/>
          <w:sz w:val="26"/>
          <w:szCs w:val="26"/>
        </w:rPr>
        <w:t xml:space="preserve"> and enjoyment</w:t>
      </w:r>
      <w:r w:rsidRPr="002E09AF">
        <w:rPr>
          <w:b/>
          <w:sz w:val="26"/>
          <w:szCs w:val="26"/>
        </w:rPr>
        <w:t xml:space="preserve"> – </w:t>
      </w:r>
      <w:r w:rsidR="00436F5E" w:rsidRPr="002E09AF">
        <w:rPr>
          <w:b/>
          <w:sz w:val="26"/>
          <w:szCs w:val="26"/>
        </w:rPr>
        <w:t>is the young person going to be successful in the subject?</w:t>
      </w:r>
      <w:r w:rsidR="0025596B" w:rsidRPr="002E09AF">
        <w:rPr>
          <w:b/>
          <w:sz w:val="26"/>
          <w:szCs w:val="26"/>
        </w:rPr>
        <w:t xml:space="preserve"> Will they enjoy it?</w:t>
      </w:r>
    </w:p>
    <w:p w:rsidR="00A63B77" w:rsidRPr="002E09AF" w:rsidRDefault="00A63B77" w:rsidP="00F92189">
      <w:pPr>
        <w:pStyle w:val="ListParagraph"/>
        <w:numPr>
          <w:ilvl w:val="0"/>
          <w:numId w:val="1"/>
        </w:numPr>
        <w:rPr>
          <w:b/>
          <w:sz w:val="26"/>
          <w:szCs w:val="26"/>
        </w:rPr>
      </w:pPr>
      <w:r w:rsidRPr="002E09AF">
        <w:rPr>
          <w:b/>
          <w:sz w:val="26"/>
          <w:szCs w:val="26"/>
        </w:rPr>
        <w:t>What are they looking to do after school?</w:t>
      </w:r>
    </w:p>
    <w:p w:rsidR="00043EA2" w:rsidRDefault="00043EA2" w:rsidP="00F92189">
      <w:pPr>
        <w:pStyle w:val="ListParagraph"/>
        <w:numPr>
          <w:ilvl w:val="0"/>
          <w:numId w:val="1"/>
        </w:numPr>
        <w:rPr>
          <w:b/>
          <w:sz w:val="26"/>
          <w:szCs w:val="26"/>
        </w:rPr>
      </w:pPr>
      <w:r w:rsidRPr="002E09AF">
        <w:rPr>
          <w:b/>
          <w:sz w:val="26"/>
          <w:szCs w:val="26"/>
        </w:rPr>
        <w:t xml:space="preserve">Forward plan! Although it may seem too soon to be thinking about the future, </w:t>
      </w:r>
      <w:r w:rsidR="00A63B77" w:rsidRPr="002E09AF">
        <w:rPr>
          <w:b/>
          <w:sz w:val="26"/>
          <w:szCs w:val="26"/>
        </w:rPr>
        <w:t>consideration</w:t>
      </w:r>
      <w:r w:rsidRPr="002E09AF">
        <w:rPr>
          <w:b/>
          <w:sz w:val="26"/>
          <w:szCs w:val="26"/>
        </w:rPr>
        <w:t xml:space="preserve"> now will mean </w:t>
      </w:r>
      <w:r w:rsidR="00A63B77" w:rsidRPr="002E09AF">
        <w:rPr>
          <w:b/>
          <w:sz w:val="26"/>
          <w:szCs w:val="26"/>
        </w:rPr>
        <w:t>you’re more prepared for the future</w:t>
      </w:r>
    </w:p>
    <w:p w:rsidR="002E09AF" w:rsidRPr="002E09AF" w:rsidRDefault="002E09AF" w:rsidP="002E09AF">
      <w:pPr>
        <w:pStyle w:val="ListParagraph"/>
        <w:rPr>
          <w:b/>
          <w:sz w:val="26"/>
          <w:szCs w:val="26"/>
        </w:rPr>
      </w:pPr>
    </w:p>
    <w:p w:rsidR="000846BB" w:rsidRPr="00DC2C56" w:rsidRDefault="00F74C56" w:rsidP="000846BB">
      <w:pPr>
        <w:rPr>
          <w:b/>
          <w:sz w:val="28"/>
          <w:szCs w:val="28"/>
        </w:rPr>
      </w:pPr>
      <w:r w:rsidRPr="00DC2C56">
        <w:rPr>
          <w:noProof/>
          <w:sz w:val="28"/>
          <w:szCs w:val="28"/>
        </w:rPr>
        <mc:AlternateContent>
          <mc:Choice Requires="wps">
            <w:drawing>
              <wp:anchor distT="0" distB="0" distL="114300" distR="114300" simplePos="0" relativeHeight="251670528" behindDoc="1" locked="0" layoutInCell="1" allowOverlap="1" wp14:anchorId="062D7F5D" wp14:editId="1A7BCBBC">
                <wp:simplePos x="0" y="0"/>
                <wp:positionH relativeFrom="column">
                  <wp:posOffset>-567863</wp:posOffset>
                </wp:positionH>
                <wp:positionV relativeFrom="paragraph">
                  <wp:posOffset>7315</wp:posOffset>
                </wp:positionV>
                <wp:extent cx="7475517" cy="4952010"/>
                <wp:effectExtent l="0" t="0" r="11430" b="20320"/>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75517" cy="4952010"/>
                        </a:xfrm>
                        <a:prstGeom prst="roundRect">
                          <a:avLst>
                            <a:gd name="adj" fmla="val 16667"/>
                          </a:avLst>
                        </a:prstGeom>
                        <a:gradFill rotWithShape="0">
                          <a:gsLst>
                            <a:gs pos="0">
                              <a:srgbClr val="92D050"/>
                            </a:gs>
                            <a:gs pos="100000">
                              <a:srgbClr val="92D050">
                                <a:gamma/>
                                <a:tint val="20000"/>
                                <a:invGamma/>
                              </a:srgbClr>
                            </a:gs>
                          </a:gsLst>
                          <a:path path="shape">
                            <a:fillToRect l="50000" t="50000" r="50000" b="50000"/>
                          </a:path>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6" style="position:absolute;margin-left:-44.7pt;margin-top:.6pt;width:588.6pt;height:389.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" fillcolor="#92d050">
                <v:fill color2="#e9f6dc" focusposition=".5,.5" focussize="" focus="100%" type="gradientRadial"/>
              </v:roundrect>
            </w:pict>
          </mc:Fallback>
        </mc:AlternateContent>
      </w:r>
      <w:r w:rsidR="00A40088">
        <w:rPr>
          <w:sz w:val="28"/>
          <w:szCs w:val="28"/>
        </w:rPr>
        <w:t xml:space="preserve">   </w:t>
      </w:r>
      <w:r w:rsidR="000846BB" w:rsidRPr="00DC2C56">
        <w:rPr>
          <w:sz w:val="28"/>
          <w:szCs w:val="28"/>
        </w:rPr>
        <w:t xml:space="preserve">Looking ahead – </w:t>
      </w:r>
      <w:r w:rsidR="002E09AF" w:rsidRPr="00DC2C56">
        <w:rPr>
          <w:b/>
          <w:color w:val="244061" w:themeColor="accent1" w:themeShade="80"/>
          <w:sz w:val="28"/>
          <w:szCs w:val="28"/>
        </w:rPr>
        <w:t>Ca</w:t>
      </w:r>
      <w:r w:rsidR="000846BB" w:rsidRPr="00DC2C56">
        <w:rPr>
          <w:b/>
          <w:color w:val="244061" w:themeColor="accent1" w:themeShade="80"/>
          <w:sz w:val="28"/>
          <w:szCs w:val="28"/>
        </w:rPr>
        <w:t>reer</w:t>
      </w:r>
      <w:r w:rsidR="00F43CAA" w:rsidRPr="00DC2C56">
        <w:rPr>
          <w:b/>
          <w:color w:val="244061" w:themeColor="accent1" w:themeShade="80"/>
          <w:sz w:val="28"/>
          <w:szCs w:val="28"/>
        </w:rPr>
        <w:t xml:space="preserve"> decisions</w:t>
      </w:r>
      <w:r w:rsidR="000846BB" w:rsidRPr="00DC2C56">
        <w:rPr>
          <w:b/>
          <w:color w:val="0D0DB3"/>
          <w:sz w:val="28"/>
          <w:szCs w:val="28"/>
        </w:rPr>
        <w:t>:</w:t>
      </w:r>
    </w:p>
    <w:p w:rsidR="00316CC9" w:rsidRPr="00DC2C56" w:rsidRDefault="00657C9B" w:rsidP="00316CC9">
      <w:pPr>
        <w:pStyle w:val="ListParagraph"/>
        <w:numPr>
          <w:ilvl w:val="0"/>
          <w:numId w:val="2"/>
        </w:numPr>
        <w:rPr>
          <w:sz w:val="28"/>
          <w:szCs w:val="28"/>
        </w:rPr>
      </w:pPr>
      <w:r w:rsidRPr="00DC2C56">
        <w:rPr>
          <w:b/>
          <w:color w:val="0D0DB3"/>
          <w:sz w:val="28"/>
          <w:szCs w:val="28"/>
        </w:rPr>
        <w:t>Through Learner Journey</w:t>
      </w:r>
      <w:r w:rsidR="00232DC7" w:rsidRPr="00DC2C56">
        <w:rPr>
          <w:b/>
          <w:color w:val="0D0DB3"/>
          <w:sz w:val="28"/>
          <w:szCs w:val="28"/>
        </w:rPr>
        <w:t xml:space="preserve"> classes</w:t>
      </w:r>
      <w:r w:rsidRPr="00DC2C56">
        <w:rPr>
          <w:b/>
          <w:color w:val="0D0DB3"/>
          <w:sz w:val="28"/>
          <w:szCs w:val="28"/>
        </w:rPr>
        <w:t xml:space="preserve"> in school</w:t>
      </w:r>
      <w:r w:rsidR="00232DC7" w:rsidRPr="00DC2C56">
        <w:rPr>
          <w:b/>
          <w:color w:val="0D0DB3"/>
          <w:sz w:val="28"/>
          <w:szCs w:val="28"/>
        </w:rPr>
        <w:t>,</w:t>
      </w:r>
      <w:r w:rsidRPr="00DC2C56">
        <w:rPr>
          <w:b/>
          <w:color w:val="0D0DB3"/>
          <w:sz w:val="28"/>
          <w:szCs w:val="28"/>
        </w:rPr>
        <w:t xml:space="preserve"> students are told about the 8 main experiences which will ultimately develop </w:t>
      </w:r>
      <w:r w:rsidR="000255FB" w:rsidRPr="00DC2C56">
        <w:rPr>
          <w:b/>
          <w:color w:val="0D0DB3"/>
          <w:sz w:val="28"/>
          <w:szCs w:val="28"/>
        </w:rPr>
        <w:t xml:space="preserve"> into a</w:t>
      </w:r>
      <w:r w:rsidRPr="00DC2C56">
        <w:rPr>
          <w:b/>
          <w:color w:val="0D0DB3"/>
          <w:sz w:val="28"/>
          <w:szCs w:val="28"/>
        </w:rPr>
        <w:t xml:space="preserve"> Career</w:t>
      </w:r>
      <w:r w:rsidR="000255FB" w:rsidRPr="00DC2C56">
        <w:rPr>
          <w:sz w:val="28"/>
          <w:szCs w:val="28"/>
        </w:rPr>
        <w:t xml:space="preserve"> </w:t>
      </w:r>
      <w:r w:rsidRPr="00DC2C56">
        <w:rPr>
          <w:sz w:val="28"/>
          <w:szCs w:val="28"/>
        </w:rPr>
        <w:t>(Employment, College, University, Modern apprenticeship, Traini</w:t>
      </w:r>
      <w:r w:rsidR="00232DC7" w:rsidRPr="00DC2C56">
        <w:rPr>
          <w:sz w:val="28"/>
          <w:szCs w:val="28"/>
        </w:rPr>
        <w:t>ng,  Volunteering, Running Own B</w:t>
      </w:r>
      <w:r w:rsidRPr="00DC2C56">
        <w:rPr>
          <w:sz w:val="28"/>
          <w:szCs w:val="28"/>
        </w:rPr>
        <w:t>usiness, and work/ gap experience)</w:t>
      </w:r>
    </w:p>
    <w:p w:rsidR="004919B7" w:rsidRPr="00DC2C56" w:rsidRDefault="004919B7" w:rsidP="00316CC9">
      <w:pPr>
        <w:pStyle w:val="ListParagraph"/>
        <w:numPr>
          <w:ilvl w:val="0"/>
          <w:numId w:val="2"/>
        </w:numPr>
        <w:rPr>
          <w:color w:val="0D0DB3"/>
          <w:sz w:val="28"/>
          <w:szCs w:val="28"/>
        </w:rPr>
      </w:pPr>
      <w:r w:rsidRPr="00DC2C56">
        <w:rPr>
          <w:b/>
          <w:color w:val="0D0DB3"/>
          <w:sz w:val="28"/>
          <w:szCs w:val="28"/>
        </w:rPr>
        <w:t xml:space="preserve">Modern </w:t>
      </w:r>
      <w:r w:rsidR="009E0D01" w:rsidRPr="00DC2C56">
        <w:rPr>
          <w:b/>
          <w:color w:val="0D0DB3"/>
          <w:sz w:val="28"/>
          <w:szCs w:val="28"/>
        </w:rPr>
        <w:t>Apprenticeships</w:t>
      </w:r>
      <w:r w:rsidRPr="00DC2C56">
        <w:rPr>
          <w:b/>
          <w:color w:val="0D0DB3"/>
          <w:sz w:val="28"/>
          <w:szCs w:val="28"/>
        </w:rPr>
        <w:t xml:space="preserve"> are increasingly being used by employers to recruit professional trainees in finance, engineering, construction, ICT, sport, </w:t>
      </w:r>
      <w:r w:rsidR="00A66E83" w:rsidRPr="00DC2C56">
        <w:rPr>
          <w:b/>
          <w:color w:val="0D0DB3"/>
          <w:sz w:val="28"/>
          <w:szCs w:val="28"/>
        </w:rPr>
        <w:t xml:space="preserve">as well as the traditional trades </w:t>
      </w:r>
      <w:r w:rsidRPr="00DC2C56">
        <w:rPr>
          <w:b/>
          <w:color w:val="0D0DB3"/>
          <w:sz w:val="28"/>
          <w:szCs w:val="28"/>
        </w:rPr>
        <w:t xml:space="preserve">  </w:t>
      </w:r>
    </w:p>
    <w:p w:rsidR="000846BB" w:rsidRPr="00DC2C56" w:rsidRDefault="000846BB" w:rsidP="00316CC9">
      <w:pPr>
        <w:pStyle w:val="ListParagraph"/>
        <w:numPr>
          <w:ilvl w:val="0"/>
          <w:numId w:val="2"/>
        </w:numPr>
        <w:rPr>
          <w:color w:val="0D0DB3"/>
          <w:sz w:val="28"/>
          <w:szCs w:val="28"/>
        </w:rPr>
      </w:pPr>
      <w:r w:rsidRPr="00DC2C56">
        <w:rPr>
          <w:sz w:val="28"/>
          <w:szCs w:val="28"/>
        </w:rPr>
        <w:t xml:space="preserve">If </w:t>
      </w:r>
      <w:r w:rsidR="00862379" w:rsidRPr="00DC2C56">
        <w:rPr>
          <w:sz w:val="28"/>
          <w:szCs w:val="28"/>
        </w:rPr>
        <w:t>thinking about</w:t>
      </w:r>
      <w:r w:rsidRPr="00DC2C56">
        <w:rPr>
          <w:sz w:val="28"/>
          <w:szCs w:val="28"/>
        </w:rPr>
        <w:t xml:space="preserve"> university</w:t>
      </w:r>
      <w:r w:rsidR="00D27C8F" w:rsidRPr="00DC2C56">
        <w:rPr>
          <w:sz w:val="28"/>
          <w:szCs w:val="28"/>
        </w:rPr>
        <w:t xml:space="preserve"> </w:t>
      </w:r>
      <w:r w:rsidR="00862379" w:rsidRPr="00DC2C56">
        <w:rPr>
          <w:sz w:val="28"/>
          <w:szCs w:val="28"/>
        </w:rPr>
        <w:t>or</w:t>
      </w:r>
      <w:r w:rsidR="00D27C8F" w:rsidRPr="00DC2C56">
        <w:rPr>
          <w:sz w:val="28"/>
          <w:szCs w:val="28"/>
        </w:rPr>
        <w:t xml:space="preserve"> college</w:t>
      </w:r>
      <w:r w:rsidRPr="00DC2C56">
        <w:rPr>
          <w:sz w:val="28"/>
          <w:szCs w:val="28"/>
        </w:rPr>
        <w:t xml:space="preserve"> then there may be some </w:t>
      </w:r>
      <w:r w:rsidRPr="00DC2C56">
        <w:rPr>
          <w:b/>
          <w:color w:val="0D0DB3"/>
          <w:sz w:val="28"/>
          <w:szCs w:val="28"/>
        </w:rPr>
        <w:t>subject requirements for courses</w:t>
      </w:r>
      <w:r w:rsidR="004919B7" w:rsidRPr="00DC2C56">
        <w:rPr>
          <w:b/>
          <w:color w:val="0D0DB3"/>
          <w:sz w:val="28"/>
          <w:szCs w:val="28"/>
        </w:rPr>
        <w:t xml:space="preserve"> in particular</w:t>
      </w:r>
      <w:r w:rsidR="00276B7B" w:rsidRPr="00DC2C56">
        <w:rPr>
          <w:b/>
          <w:color w:val="0D0DB3"/>
          <w:sz w:val="28"/>
          <w:szCs w:val="28"/>
        </w:rPr>
        <w:t xml:space="preserve"> (these could be a combination of National 5s and Highers)</w:t>
      </w:r>
      <w:r w:rsidR="00620D10" w:rsidRPr="00DC2C56">
        <w:rPr>
          <w:b/>
          <w:color w:val="0D0DB3"/>
          <w:sz w:val="28"/>
          <w:szCs w:val="28"/>
        </w:rPr>
        <w:t>:</w:t>
      </w:r>
    </w:p>
    <w:p w:rsidR="001961AC" w:rsidRPr="00DC2C56" w:rsidRDefault="001961AC" w:rsidP="0025596B">
      <w:pPr>
        <w:pStyle w:val="ListParagraph"/>
        <w:numPr>
          <w:ilvl w:val="0"/>
          <w:numId w:val="6"/>
        </w:numPr>
        <w:rPr>
          <w:sz w:val="28"/>
          <w:szCs w:val="28"/>
        </w:rPr>
      </w:pPr>
      <w:r w:rsidRPr="00DC2C56">
        <w:rPr>
          <w:sz w:val="28"/>
          <w:szCs w:val="28"/>
        </w:rPr>
        <w:t>Medicine</w:t>
      </w:r>
      <w:r w:rsidR="00917688" w:rsidRPr="00DC2C56">
        <w:rPr>
          <w:sz w:val="28"/>
          <w:szCs w:val="28"/>
        </w:rPr>
        <w:t>, Veterinary</w:t>
      </w:r>
      <w:r w:rsidRPr="00DC2C56">
        <w:rPr>
          <w:sz w:val="28"/>
          <w:szCs w:val="28"/>
        </w:rPr>
        <w:t xml:space="preserve"> &amp; Dentistry</w:t>
      </w:r>
      <w:r w:rsidR="00880787" w:rsidRPr="00DC2C56">
        <w:rPr>
          <w:sz w:val="28"/>
          <w:szCs w:val="28"/>
        </w:rPr>
        <w:t xml:space="preserve"> – M</w:t>
      </w:r>
      <w:r w:rsidR="00202FBD" w:rsidRPr="00DC2C56">
        <w:rPr>
          <w:sz w:val="28"/>
          <w:szCs w:val="28"/>
        </w:rPr>
        <w:t xml:space="preserve">aths, </w:t>
      </w:r>
      <w:r w:rsidR="00880787" w:rsidRPr="00DC2C56">
        <w:rPr>
          <w:sz w:val="28"/>
          <w:szCs w:val="28"/>
        </w:rPr>
        <w:t>Chemistry, B</w:t>
      </w:r>
      <w:r w:rsidR="00917688" w:rsidRPr="00DC2C56">
        <w:rPr>
          <w:sz w:val="28"/>
          <w:szCs w:val="28"/>
        </w:rPr>
        <w:t>iology</w:t>
      </w:r>
      <w:r w:rsidR="00202FBD" w:rsidRPr="00DC2C56">
        <w:rPr>
          <w:sz w:val="28"/>
          <w:szCs w:val="28"/>
        </w:rPr>
        <w:t xml:space="preserve"> &amp; </w:t>
      </w:r>
      <w:r w:rsidR="00880787" w:rsidRPr="00DC2C56">
        <w:rPr>
          <w:sz w:val="28"/>
          <w:szCs w:val="28"/>
        </w:rPr>
        <w:t>English</w:t>
      </w:r>
    </w:p>
    <w:p w:rsidR="00225504" w:rsidRPr="00DC2C56" w:rsidRDefault="00880787" w:rsidP="0025596B">
      <w:pPr>
        <w:pStyle w:val="ListParagraph"/>
        <w:numPr>
          <w:ilvl w:val="0"/>
          <w:numId w:val="6"/>
        </w:numPr>
        <w:rPr>
          <w:sz w:val="28"/>
          <w:szCs w:val="28"/>
        </w:rPr>
      </w:pPr>
      <w:r w:rsidRPr="00DC2C56">
        <w:rPr>
          <w:sz w:val="28"/>
          <w:szCs w:val="28"/>
        </w:rPr>
        <w:t>Teaching – Maths</w:t>
      </w:r>
      <w:r w:rsidR="00A66E83" w:rsidRPr="00DC2C56">
        <w:rPr>
          <w:sz w:val="28"/>
          <w:szCs w:val="28"/>
        </w:rPr>
        <w:t xml:space="preserve"> (National 5 ‘B’ minimum)</w:t>
      </w:r>
      <w:r w:rsidR="00D27C8F" w:rsidRPr="00DC2C56">
        <w:rPr>
          <w:sz w:val="28"/>
          <w:szCs w:val="28"/>
        </w:rPr>
        <w:t xml:space="preserve"> and</w:t>
      </w:r>
      <w:r w:rsidRPr="00DC2C56">
        <w:rPr>
          <w:sz w:val="28"/>
          <w:szCs w:val="28"/>
        </w:rPr>
        <w:t xml:space="preserve"> English</w:t>
      </w:r>
      <w:r w:rsidR="00D27C8F" w:rsidRPr="00DC2C56">
        <w:rPr>
          <w:sz w:val="28"/>
          <w:szCs w:val="28"/>
        </w:rPr>
        <w:t xml:space="preserve"> (at Higher)</w:t>
      </w:r>
    </w:p>
    <w:p w:rsidR="00202FBD" w:rsidRPr="00DC2C56" w:rsidRDefault="00202FBD" w:rsidP="0025596B">
      <w:pPr>
        <w:pStyle w:val="ListParagraph"/>
        <w:numPr>
          <w:ilvl w:val="0"/>
          <w:numId w:val="6"/>
        </w:numPr>
        <w:rPr>
          <w:sz w:val="28"/>
          <w:szCs w:val="28"/>
        </w:rPr>
      </w:pPr>
      <w:r w:rsidRPr="00DC2C56">
        <w:rPr>
          <w:sz w:val="28"/>
          <w:szCs w:val="28"/>
        </w:rPr>
        <w:t xml:space="preserve">Science subjects – often </w:t>
      </w:r>
      <w:r w:rsidR="00880787" w:rsidRPr="00DC2C56">
        <w:rPr>
          <w:sz w:val="28"/>
          <w:szCs w:val="28"/>
        </w:rPr>
        <w:t>require M</w:t>
      </w:r>
      <w:r w:rsidR="00CB09AD" w:rsidRPr="00DC2C56">
        <w:rPr>
          <w:sz w:val="28"/>
          <w:szCs w:val="28"/>
        </w:rPr>
        <w:t>aths as well as S</w:t>
      </w:r>
      <w:r w:rsidR="00861B64" w:rsidRPr="00DC2C56">
        <w:rPr>
          <w:sz w:val="28"/>
          <w:szCs w:val="28"/>
        </w:rPr>
        <w:t>ciences either directly related to the discipline or complementary to</w:t>
      </w:r>
      <w:r w:rsidR="00A66E83" w:rsidRPr="00DC2C56">
        <w:rPr>
          <w:sz w:val="28"/>
          <w:szCs w:val="28"/>
        </w:rPr>
        <w:t xml:space="preserve"> the subject</w:t>
      </w:r>
    </w:p>
    <w:p w:rsidR="009A6D43" w:rsidRPr="00DC2C56" w:rsidRDefault="009A6D43" w:rsidP="001961AC">
      <w:pPr>
        <w:pStyle w:val="ListParagraph"/>
        <w:numPr>
          <w:ilvl w:val="0"/>
          <w:numId w:val="4"/>
        </w:numPr>
        <w:rPr>
          <w:sz w:val="28"/>
          <w:szCs w:val="28"/>
        </w:rPr>
      </w:pPr>
      <w:r w:rsidRPr="00DC2C56">
        <w:rPr>
          <w:sz w:val="28"/>
          <w:szCs w:val="28"/>
        </w:rPr>
        <w:t xml:space="preserve">Although some courses will have very specific entry requirements, some are happy with a </w:t>
      </w:r>
      <w:r w:rsidRPr="00DC2C56">
        <w:rPr>
          <w:b/>
          <w:color w:val="0D0DB3"/>
          <w:sz w:val="28"/>
          <w:szCs w:val="28"/>
        </w:rPr>
        <w:t>broad range</w:t>
      </w:r>
      <w:r w:rsidRPr="00DC2C56">
        <w:rPr>
          <w:b/>
          <w:color w:val="FFC000"/>
          <w:sz w:val="28"/>
          <w:szCs w:val="28"/>
        </w:rPr>
        <w:t xml:space="preserve"> </w:t>
      </w:r>
      <w:r w:rsidRPr="00DC2C56">
        <w:rPr>
          <w:sz w:val="28"/>
          <w:szCs w:val="28"/>
        </w:rPr>
        <w:t>of subjects</w:t>
      </w:r>
    </w:p>
    <w:p w:rsidR="00DC2C56" w:rsidRDefault="003645EC" w:rsidP="00DC2C56">
      <w:pPr>
        <w:pStyle w:val="ListParagraph"/>
        <w:numPr>
          <w:ilvl w:val="0"/>
          <w:numId w:val="4"/>
        </w:numPr>
        <w:rPr>
          <w:sz w:val="28"/>
          <w:szCs w:val="28"/>
        </w:rPr>
      </w:pPr>
      <w:r w:rsidRPr="00DC2C56">
        <w:rPr>
          <w:sz w:val="28"/>
          <w:szCs w:val="28"/>
        </w:rPr>
        <w:t xml:space="preserve">There is </w:t>
      </w:r>
      <w:r w:rsidRPr="00DC2C56">
        <w:rPr>
          <w:b/>
          <w:color w:val="0D0DB3"/>
          <w:sz w:val="28"/>
          <w:szCs w:val="28"/>
        </w:rPr>
        <w:t>no one route into higher education</w:t>
      </w:r>
      <w:r w:rsidRPr="00DC2C56">
        <w:rPr>
          <w:color w:val="E36C0A" w:themeColor="accent6" w:themeShade="BF"/>
          <w:sz w:val="28"/>
          <w:szCs w:val="28"/>
        </w:rPr>
        <w:t>.</w:t>
      </w:r>
      <w:r w:rsidRPr="00DC2C56">
        <w:rPr>
          <w:sz w:val="28"/>
          <w:szCs w:val="28"/>
        </w:rPr>
        <w:t xml:space="preserve"> Entry can be gained upon completion of </w:t>
      </w:r>
      <w:r w:rsidR="00A66E83" w:rsidRPr="00DC2C56">
        <w:rPr>
          <w:sz w:val="28"/>
          <w:szCs w:val="28"/>
        </w:rPr>
        <w:t>articulating</w:t>
      </w:r>
      <w:r w:rsidRPr="00DC2C56">
        <w:rPr>
          <w:sz w:val="28"/>
          <w:szCs w:val="28"/>
        </w:rPr>
        <w:t xml:space="preserve"> college courses</w:t>
      </w:r>
      <w:r w:rsidR="00FA1EC3" w:rsidRPr="00DC2C56">
        <w:rPr>
          <w:sz w:val="28"/>
          <w:szCs w:val="28"/>
        </w:rPr>
        <w:t xml:space="preserve">, through work, or </w:t>
      </w:r>
      <w:r w:rsidR="0023021A" w:rsidRPr="00DC2C56">
        <w:rPr>
          <w:sz w:val="28"/>
          <w:szCs w:val="28"/>
        </w:rPr>
        <w:t xml:space="preserve">following </w:t>
      </w:r>
      <w:r w:rsidR="00FA1EC3" w:rsidRPr="00DC2C56">
        <w:rPr>
          <w:sz w:val="28"/>
          <w:szCs w:val="28"/>
        </w:rPr>
        <w:t>other</w:t>
      </w:r>
      <w:r w:rsidRPr="00DC2C56">
        <w:rPr>
          <w:sz w:val="28"/>
          <w:szCs w:val="28"/>
        </w:rPr>
        <w:t xml:space="preserve"> vocational qualifications</w:t>
      </w:r>
      <w:r w:rsidR="00FA1EC3" w:rsidRPr="00DC2C56">
        <w:rPr>
          <w:sz w:val="28"/>
          <w:szCs w:val="28"/>
        </w:rPr>
        <w:t xml:space="preserve"> </w:t>
      </w:r>
      <w:r w:rsidR="0023021A" w:rsidRPr="00DC2C56">
        <w:rPr>
          <w:sz w:val="28"/>
          <w:szCs w:val="28"/>
        </w:rPr>
        <w:t xml:space="preserve">all </w:t>
      </w:r>
      <w:r w:rsidR="00FA1EC3" w:rsidRPr="00DC2C56">
        <w:rPr>
          <w:sz w:val="28"/>
          <w:szCs w:val="28"/>
        </w:rPr>
        <w:t>as direct applications</w:t>
      </w:r>
      <w:r w:rsidRPr="00DC2C56">
        <w:rPr>
          <w:sz w:val="28"/>
          <w:szCs w:val="28"/>
        </w:rPr>
        <w:t>.</w:t>
      </w:r>
    </w:p>
    <w:p w:rsidR="00DC2C56" w:rsidRDefault="00DC2C56" w:rsidP="00DC2C56">
      <w:pPr>
        <w:pStyle w:val="ListParagraph"/>
        <w:rPr>
          <w:sz w:val="28"/>
          <w:szCs w:val="28"/>
        </w:rPr>
      </w:pPr>
    </w:p>
    <w:p w:rsidR="008B4A80" w:rsidRPr="00DC2C56" w:rsidRDefault="008B4A80" w:rsidP="00DC2C56">
      <w:pPr>
        <w:pStyle w:val="ListParagraph"/>
        <w:jc w:val="center"/>
        <w:rPr>
          <w:sz w:val="28"/>
          <w:szCs w:val="28"/>
        </w:rPr>
      </w:pPr>
      <w:r w:rsidRPr="00DC2C56">
        <w:rPr>
          <w:b/>
          <w:sz w:val="28"/>
          <w:szCs w:val="28"/>
          <w:u w:val="single"/>
        </w:rPr>
        <w:lastRenderedPageBreak/>
        <w:t>Preparing for Life after School</w:t>
      </w:r>
    </w:p>
    <w:p w:rsidR="008B4A80" w:rsidRDefault="008B4A80" w:rsidP="0032707F"/>
    <w:p w:rsidR="008B4A80" w:rsidRPr="008548AA" w:rsidRDefault="008B4A80" w:rsidP="0032707F">
      <w:pPr>
        <w:rPr>
          <w:sz w:val="28"/>
          <w:szCs w:val="28"/>
        </w:rPr>
      </w:pPr>
      <w:r w:rsidRPr="008548AA">
        <w:rPr>
          <w:sz w:val="28"/>
          <w:szCs w:val="28"/>
        </w:rPr>
        <w:t xml:space="preserve">It is a priority of Earlston High School to ensure that all of our youngsters are ready for the world of work when they leave school. </w:t>
      </w:r>
    </w:p>
    <w:p w:rsidR="008B4A80" w:rsidRPr="008548AA" w:rsidRDefault="008B4A80" w:rsidP="0032707F">
      <w:pPr>
        <w:rPr>
          <w:sz w:val="28"/>
          <w:szCs w:val="28"/>
        </w:rPr>
      </w:pPr>
      <w:r w:rsidRPr="008548AA">
        <w:rPr>
          <w:sz w:val="28"/>
          <w:szCs w:val="28"/>
        </w:rPr>
        <w:t>The future world of work demands that each of t</w:t>
      </w:r>
      <w:r w:rsidR="00486884">
        <w:rPr>
          <w:sz w:val="28"/>
          <w:szCs w:val="28"/>
        </w:rPr>
        <w:t>hem has</w:t>
      </w:r>
      <w:r w:rsidRPr="008548AA">
        <w:rPr>
          <w:sz w:val="28"/>
          <w:szCs w:val="28"/>
        </w:rPr>
        <w:t xml:space="preserve"> to be equipped</w:t>
      </w:r>
      <w:r w:rsidR="008548AA" w:rsidRPr="008548AA">
        <w:rPr>
          <w:sz w:val="28"/>
          <w:szCs w:val="28"/>
        </w:rPr>
        <w:t xml:space="preserve"> with transferable and</w:t>
      </w:r>
      <w:r w:rsidRPr="008548AA">
        <w:rPr>
          <w:sz w:val="28"/>
          <w:szCs w:val="28"/>
        </w:rPr>
        <w:t xml:space="preserve"> sustainable employability skills that will allow them to successfully move from one job/career to another. It is, therefore</w:t>
      </w:r>
      <w:r w:rsidR="00486884">
        <w:rPr>
          <w:sz w:val="28"/>
          <w:szCs w:val="28"/>
        </w:rPr>
        <w:t>, vitally</w:t>
      </w:r>
      <w:r w:rsidRPr="008548AA">
        <w:rPr>
          <w:sz w:val="28"/>
          <w:szCs w:val="28"/>
        </w:rPr>
        <w:t xml:space="preserve"> important that every opportunity is taken to develop and demonstrate key skills and qualities throughout </w:t>
      </w:r>
      <w:r w:rsidR="008548AA" w:rsidRPr="008548AA">
        <w:rPr>
          <w:sz w:val="28"/>
          <w:szCs w:val="28"/>
        </w:rPr>
        <w:t xml:space="preserve">the </w:t>
      </w:r>
      <w:r w:rsidRPr="008548AA">
        <w:rPr>
          <w:sz w:val="28"/>
          <w:szCs w:val="28"/>
        </w:rPr>
        <w:t>years at school.</w:t>
      </w:r>
    </w:p>
    <w:p w:rsidR="008548AA" w:rsidRPr="008548AA" w:rsidRDefault="008B4A80" w:rsidP="0032707F">
      <w:pPr>
        <w:rPr>
          <w:sz w:val="28"/>
          <w:szCs w:val="28"/>
        </w:rPr>
      </w:pPr>
      <w:r w:rsidRPr="008548AA">
        <w:rPr>
          <w:sz w:val="28"/>
          <w:szCs w:val="28"/>
        </w:rPr>
        <w:t>Employers are increasingly informing us of the importance</w:t>
      </w:r>
      <w:r w:rsidR="008548AA" w:rsidRPr="008548AA">
        <w:rPr>
          <w:sz w:val="28"/>
          <w:szCs w:val="28"/>
        </w:rPr>
        <w:t xml:space="preserve"> of these skills in particular:</w:t>
      </w:r>
    </w:p>
    <w:p w:rsidR="008B4A80" w:rsidRPr="008548AA" w:rsidRDefault="008B4A80" w:rsidP="0032707F">
      <w:pPr>
        <w:rPr>
          <w:b/>
          <w:i/>
          <w:sz w:val="28"/>
          <w:szCs w:val="28"/>
        </w:rPr>
      </w:pPr>
      <w:r w:rsidRPr="008548AA">
        <w:rPr>
          <w:b/>
          <w:i/>
          <w:sz w:val="28"/>
          <w:szCs w:val="28"/>
        </w:rPr>
        <w:t>Communication, Time Management, Initiative, Working with Others, Problem Solving, ICT skills, Resilience, Motivation, Flexibility, Organisation and Creativity</w:t>
      </w:r>
    </w:p>
    <w:p w:rsidR="008B4A80" w:rsidRPr="008548AA" w:rsidRDefault="008B4A80" w:rsidP="0032707F">
      <w:pPr>
        <w:rPr>
          <w:sz w:val="28"/>
          <w:szCs w:val="28"/>
        </w:rPr>
      </w:pPr>
      <w:r w:rsidRPr="008548AA">
        <w:rPr>
          <w:sz w:val="28"/>
          <w:szCs w:val="28"/>
        </w:rPr>
        <w:t>There are many ways of developing and demonstrating these skills through activities in and out of school. These include:</w:t>
      </w:r>
    </w:p>
    <w:p w:rsidR="00850A7B" w:rsidRDefault="008548AA" w:rsidP="00850A7B">
      <w:pPr>
        <w:pStyle w:val="ListParagraph"/>
        <w:numPr>
          <w:ilvl w:val="0"/>
          <w:numId w:val="7"/>
        </w:numPr>
        <w:rPr>
          <w:sz w:val="28"/>
          <w:szCs w:val="28"/>
        </w:rPr>
      </w:pPr>
      <w:r w:rsidRPr="008548AA">
        <w:rPr>
          <w:sz w:val="28"/>
          <w:szCs w:val="28"/>
        </w:rPr>
        <w:t>Leadership r</w:t>
      </w:r>
      <w:r w:rsidR="00850A7B" w:rsidRPr="008548AA">
        <w:rPr>
          <w:sz w:val="28"/>
          <w:szCs w:val="28"/>
        </w:rPr>
        <w:t>oles</w:t>
      </w:r>
    </w:p>
    <w:p w:rsidR="00CB7137" w:rsidRDefault="00CB7137" w:rsidP="00850A7B">
      <w:pPr>
        <w:pStyle w:val="ListParagraph"/>
        <w:numPr>
          <w:ilvl w:val="0"/>
          <w:numId w:val="7"/>
        </w:numPr>
        <w:rPr>
          <w:sz w:val="28"/>
          <w:szCs w:val="28"/>
        </w:rPr>
      </w:pPr>
      <w:r>
        <w:rPr>
          <w:sz w:val="28"/>
          <w:szCs w:val="28"/>
        </w:rPr>
        <w:t xml:space="preserve">Vocational and Personal Development awards </w:t>
      </w:r>
    </w:p>
    <w:p w:rsidR="002440BC" w:rsidRPr="008548AA" w:rsidRDefault="002440BC" w:rsidP="00850A7B">
      <w:pPr>
        <w:pStyle w:val="ListParagraph"/>
        <w:numPr>
          <w:ilvl w:val="0"/>
          <w:numId w:val="7"/>
        </w:numPr>
        <w:rPr>
          <w:sz w:val="28"/>
          <w:szCs w:val="28"/>
        </w:rPr>
      </w:pPr>
      <w:r>
        <w:rPr>
          <w:sz w:val="28"/>
          <w:szCs w:val="28"/>
        </w:rPr>
        <w:t>Through school course activities and experiences</w:t>
      </w:r>
    </w:p>
    <w:p w:rsidR="00850A7B" w:rsidRPr="008548AA" w:rsidRDefault="00850A7B" w:rsidP="00850A7B">
      <w:pPr>
        <w:pStyle w:val="ListParagraph"/>
        <w:numPr>
          <w:ilvl w:val="0"/>
          <w:numId w:val="7"/>
        </w:numPr>
        <w:rPr>
          <w:sz w:val="28"/>
          <w:szCs w:val="28"/>
        </w:rPr>
      </w:pPr>
      <w:r w:rsidRPr="008548AA">
        <w:rPr>
          <w:sz w:val="28"/>
          <w:szCs w:val="28"/>
        </w:rPr>
        <w:t>Work-based learning (including work placements and volunteering)</w:t>
      </w:r>
    </w:p>
    <w:p w:rsidR="00850A7B" w:rsidRPr="008548AA" w:rsidRDefault="00850A7B" w:rsidP="00850A7B">
      <w:pPr>
        <w:pStyle w:val="ListParagraph"/>
        <w:numPr>
          <w:ilvl w:val="0"/>
          <w:numId w:val="7"/>
        </w:numPr>
        <w:rPr>
          <w:sz w:val="28"/>
          <w:szCs w:val="28"/>
        </w:rPr>
      </w:pPr>
      <w:r w:rsidRPr="008548AA">
        <w:rPr>
          <w:sz w:val="28"/>
          <w:szCs w:val="28"/>
        </w:rPr>
        <w:t>Involvement in school clubs, groups, events and shows</w:t>
      </w:r>
    </w:p>
    <w:p w:rsidR="00850A7B" w:rsidRPr="008548AA" w:rsidRDefault="00850A7B" w:rsidP="0032707F">
      <w:pPr>
        <w:pStyle w:val="ListParagraph"/>
        <w:numPr>
          <w:ilvl w:val="0"/>
          <w:numId w:val="7"/>
        </w:numPr>
        <w:rPr>
          <w:sz w:val="28"/>
          <w:szCs w:val="28"/>
        </w:rPr>
      </w:pPr>
      <w:r w:rsidRPr="008548AA">
        <w:rPr>
          <w:sz w:val="28"/>
          <w:szCs w:val="28"/>
        </w:rPr>
        <w:t>Community groups and projects</w:t>
      </w:r>
    </w:p>
    <w:p w:rsidR="008548AA" w:rsidRPr="008548AA" w:rsidRDefault="008548AA" w:rsidP="008548AA">
      <w:pPr>
        <w:pStyle w:val="ListParagraph"/>
        <w:numPr>
          <w:ilvl w:val="0"/>
          <w:numId w:val="7"/>
        </w:numPr>
        <w:rPr>
          <w:sz w:val="28"/>
          <w:szCs w:val="28"/>
        </w:rPr>
      </w:pPr>
      <w:r w:rsidRPr="008548AA">
        <w:rPr>
          <w:sz w:val="28"/>
          <w:szCs w:val="28"/>
        </w:rPr>
        <w:t>Trip and excursions</w:t>
      </w:r>
    </w:p>
    <w:p w:rsidR="00850A7B" w:rsidRPr="008548AA" w:rsidRDefault="00850A7B" w:rsidP="0032707F">
      <w:pPr>
        <w:rPr>
          <w:sz w:val="28"/>
          <w:szCs w:val="28"/>
        </w:rPr>
      </w:pPr>
      <w:r w:rsidRPr="008548AA">
        <w:rPr>
          <w:sz w:val="28"/>
          <w:szCs w:val="28"/>
        </w:rPr>
        <w:t xml:space="preserve">As part of this process, it is crucially important that each youngster </w:t>
      </w:r>
      <w:r w:rsidR="008548AA" w:rsidRPr="008548AA">
        <w:rPr>
          <w:sz w:val="28"/>
          <w:szCs w:val="28"/>
        </w:rPr>
        <w:t xml:space="preserve">also </w:t>
      </w:r>
      <w:r w:rsidRPr="008548AA">
        <w:rPr>
          <w:sz w:val="28"/>
          <w:szCs w:val="28"/>
        </w:rPr>
        <w:t>develops Career Management Skills. These are:</w:t>
      </w:r>
    </w:p>
    <w:p w:rsidR="00850A7B" w:rsidRPr="002440BC" w:rsidRDefault="00850A7B" w:rsidP="002440BC">
      <w:pPr>
        <w:pStyle w:val="ListParagraph"/>
        <w:numPr>
          <w:ilvl w:val="0"/>
          <w:numId w:val="8"/>
        </w:numPr>
        <w:rPr>
          <w:sz w:val="28"/>
          <w:szCs w:val="28"/>
        </w:rPr>
      </w:pPr>
      <w:r w:rsidRPr="002440BC">
        <w:rPr>
          <w:b/>
          <w:noProof/>
        </w:rPr>
        <w:drawing>
          <wp:anchor distT="0" distB="0" distL="114300" distR="114300" simplePos="0" relativeHeight="251692032" behindDoc="0" locked="0" layoutInCell="1" allowOverlap="1" wp14:anchorId="7B1DF99B" wp14:editId="47FD9942">
            <wp:simplePos x="0" y="0"/>
            <wp:positionH relativeFrom="column">
              <wp:posOffset>4146550</wp:posOffset>
            </wp:positionH>
            <wp:positionV relativeFrom="paragraph">
              <wp:posOffset>46990</wp:posOffset>
            </wp:positionV>
            <wp:extent cx="2408555" cy="158496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22247" t="30481" r="11443" b="14973"/>
                    <a:stretch/>
                  </pic:blipFill>
                  <pic:spPr bwMode="auto">
                    <a:xfrm>
                      <a:off x="0" y="0"/>
                      <a:ext cx="2408555" cy="1584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440BC">
        <w:rPr>
          <w:b/>
          <w:sz w:val="28"/>
          <w:szCs w:val="28"/>
        </w:rPr>
        <w:t>Self</w:t>
      </w:r>
      <w:r w:rsidRPr="002440BC">
        <w:rPr>
          <w:sz w:val="28"/>
          <w:szCs w:val="28"/>
        </w:rPr>
        <w:t xml:space="preserve"> – being aware of personal qualities and interests</w:t>
      </w:r>
    </w:p>
    <w:p w:rsidR="00850A7B" w:rsidRPr="002440BC" w:rsidRDefault="00850A7B" w:rsidP="002440BC">
      <w:pPr>
        <w:pStyle w:val="ListParagraph"/>
        <w:numPr>
          <w:ilvl w:val="0"/>
          <w:numId w:val="8"/>
        </w:numPr>
        <w:rPr>
          <w:sz w:val="28"/>
          <w:szCs w:val="28"/>
        </w:rPr>
      </w:pPr>
      <w:r w:rsidRPr="002440BC">
        <w:rPr>
          <w:b/>
          <w:sz w:val="28"/>
          <w:szCs w:val="28"/>
        </w:rPr>
        <w:t>Strengths</w:t>
      </w:r>
      <w:r w:rsidRPr="002440BC">
        <w:rPr>
          <w:sz w:val="28"/>
          <w:szCs w:val="28"/>
        </w:rPr>
        <w:t xml:space="preserve"> – being aware of own skills and abilities</w:t>
      </w:r>
    </w:p>
    <w:p w:rsidR="00850A7B" w:rsidRPr="002440BC" w:rsidRDefault="00850A7B" w:rsidP="002440BC">
      <w:pPr>
        <w:pStyle w:val="ListParagraph"/>
        <w:numPr>
          <w:ilvl w:val="0"/>
          <w:numId w:val="8"/>
        </w:numPr>
        <w:rPr>
          <w:sz w:val="28"/>
          <w:szCs w:val="28"/>
        </w:rPr>
      </w:pPr>
      <w:r w:rsidRPr="002440BC">
        <w:rPr>
          <w:b/>
          <w:sz w:val="28"/>
          <w:szCs w:val="28"/>
        </w:rPr>
        <w:t>Horizons</w:t>
      </w:r>
      <w:r w:rsidRPr="002440BC">
        <w:rPr>
          <w:sz w:val="28"/>
          <w:szCs w:val="28"/>
        </w:rPr>
        <w:t xml:space="preserve"> – </w:t>
      </w:r>
      <w:r w:rsidR="00CB7137">
        <w:rPr>
          <w:sz w:val="28"/>
          <w:szCs w:val="28"/>
        </w:rPr>
        <w:t>researching</w:t>
      </w:r>
      <w:r w:rsidRPr="002440BC">
        <w:rPr>
          <w:sz w:val="28"/>
          <w:szCs w:val="28"/>
        </w:rPr>
        <w:t xml:space="preserve"> different options and routes to employment</w:t>
      </w:r>
    </w:p>
    <w:p w:rsidR="00850A7B" w:rsidRPr="002440BC" w:rsidRDefault="00850A7B" w:rsidP="002440BC">
      <w:pPr>
        <w:pStyle w:val="ListParagraph"/>
        <w:numPr>
          <w:ilvl w:val="0"/>
          <w:numId w:val="8"/>
        </w:numPr>
        <w:rPr>
          <w:sz w:val="28"/>
          <w:szCs w:val="28"/>
        </w:rPr>
      </w:pPr>
      <w:r w:rsidRPr="002440BC">
        <w:rPr>
          <w:b/>
          <w:sz w:val="28"/>
          <w:szCs w:val="28"/>
        </w:rPr>
        <w:t>Networks</w:t>
      </w:r>
      <w:r w:rsidRPr="002440BC">
        <w:rPr>
          <w:sz w:val="28"/>
          <w:szCs w:val="28"/>
        </w:rPr>
        <w:t xml:space="preserve"> – seeking help and advice from various sources</w:t>
      </w:r>
    </w:p>
    <w:p w:rsidR="008548AA" w:rsidRDefault="008548AA" w:rsidP="0032707F">
      <w:pPr>
        <w:rPr>
          <w:sz w:val="28"/>
          <w:szCs w:val="28"/>
        </w:rPr>
      </w:pPr>
      <w:r w:rsidRPr="008548AA">
        <w:rPr>
          <w:sz w:val="28"/>
          <w:szCs w:val="28"/>
        </w:rPr>
        <w:t xml:space="preserve">In order to maximise the chances of success, it is really important that these aspects are considered </w:t>
      </w:r>
      <w:r>
        <w:rPr>
          <w:sz w:val="28"/>
          <w:szCs w:val="28"/>
        </w:rPr>
        <w:t>along with</w:t>
      </w:r>
      <w:r w:rsidRPr="008548AA">
        <w:rPr>
          <w:sz w:val="28"/>
          <w:szCs w:val="28"/>
        </w:rPr>
        <w:t xml:space="preserve"> subject choices when planning for the future.</w:t>
      </w:r>
    </w:p>
    <w:p w:rsidR="002E09AF" w:rsidRPr="009411D7" w:rsidRDefault="0032707F" w:rsidP="0032707F">
      <w:pPr>
        <w:rPr>
          <w:sz w:val="28"/>
          <w:szCs w:val="28"/>
        </w:rPr>
      </w:pPr>
      <w:r w:rsidRPr="009411D7">
        <w:rPr>
          <w:sz w:val="28"/>
          <w:szCs w:val="28"/>
        </w:rPr>
        <w:lastRenderedPageBreak/>
        <w:t>Before going any further it may be helpful</w:t>
      </w:r>
      <w:r w:rsidR="00880787" w:rsidRPr="009411D7">
        <w:rPr>
          <w:sz w:val="28"/>
          <w:szCs w:val="28"/>
        </w:rPr>
        <w:t xml:space="preserve"> for yourself and the young person</w:t>
      </w:r>
      <w:r w:rsidRPr="009411D7">
        <w:rPr>
          <w:sz w:val="28"/>
          <w:szCs w:val="28"/>
        </w:rPr>
        <w:t xml:space="preserve"> to consider the following</w:t>
      </w:r>
      <w:r w:rsidR="002E09AF" w:rsidRPr="009411D7">
        <w:rPr>
          <w:sz w:val="28"/>
          <w:szCs w:val="28"/>
        </w:rPr>
        <w:t xml:space="preserve"> questions alongside</w:t>
      </w:r>
      <w:r w:rsidR="00880787" w:rsidRPr="009411D7">
        <w:rPr>
          <w:sz w:val="28"/>
          <w:szCs w:val="28"/>
        </w:rPr>
        <w:t xml:space="preserve"> any decisions you are making. </w:t>
      </w:r>
    </w:p>
    <w:p w:rsidR="00673802" w:rsidRPr="009411D7" w:rsidRDefault="00880787" w:rsidP="0032707F">
      <w:pPr>
        <w:rPr>
          <w:sz w:val="28"/>
          <w:szCs w:val="28"/>
        </w:rPr>
      </w:pPr>
      <w:r w:rsidRPr="009411D7">
        <w:rPr>
          <w:sz w:val="28"/>
          <w:szCs w:val="28"/>
        </w:rPr>
        <w:t>Answer each question ranging from 5 definitely yes, to 1, definitely no. What scores the highest?</w:t>
      </w:r>
    </w:p>
    <w:p w:rsidR="002E09AF" w:rsidRPr="00880787" w:rsidRDefault="002E09AF" w:rsidP="0032707F"/>
    <w:tbl>
      <w:tblPr>
        <w:tblStyle w:val="TableGrid"/>
        <w:tblW w:w="0" w:type="auto"/>
        <w:tblLayout w:type="fixed"/>
        <w:tblLook w:val="04A0" w:firstRow="1" w:lastRow="0" w:firstColumn="1" w:lastColumn="0" w:noHBand="0" w:noVBand="1"/>
      </w:tblPr>
      <w:tblGrid>
        <w:gridCol w:w="1408"/>
        <w:gridCol w:w="1002"/>
        <w:gridCol w:w="1307"/>
        <w:gridCol w:w="2061"/>
        <w:gridCol w:w="2256"/>
        <w:gridCol w:w="2106"/>
        <w:gridCol w:w="727"/>
      </w:tblGrid>
      <w:tr w:rsidR="000F0BD9" w:rsidRPr="00880787" w:rsidTr="00CB7137">
        <w:trPr>
          <w:trHeight w:val="986"/>
        </w:trPr>
        <w:tc>
          <w:tcPr>
            <w:tcW w:w="1408" w:type="dxa"/>
            <w:shd w:val="clear" w:color="auto" w:fill="FFFF00"/>
          </w:tcPr>
          <w:p w:rsidR="00007778" w:rsidRPr="00880787" w:rsidRDefault="00F74C56" w:rsidP="00007778">
            <w:pPr>
              <w:jc w:val="right"/>
            </w:pPr>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5715</wp:posOffset>
                      </wp:positionV>
                      <wp:extent cx="866775" cy="542925"/>
                      <wp:effectExtent l="8890" t="13970" r="10160" b="508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542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15pt;margin-top:.45pt;width:68.25pt;height:4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b8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"/>
                  </w:pict>
                </mc:Fallback>
              </mc:AlternateContent>
            </w:r>
            <w:r w:rsidR="00007778" w:rsidRPr="00880787">
              <w:t>Questions</w:t>
            </w:r>
          </w:p>
          <w:p w:rsidR="00007778" w:rsidRPr="00880787" w:rsidRDefault="00007778" w:rsidP="00007778">
            <w:pPr>
              <w:jc w:val="both"/>
            </w:pPr>
          </w:p>
          <w:p w:rsidR="009B72D9" w:rsidRPr="00880787" w:rsidRDefault="00007778" w:rsidP="00007778">
            <w:pPr>
              <w:jc w:val="both"/>
            </w:pPr>
            <w:r w:rsidRPr="00880787">
              <w:t>Subjects</w:t>
            </w:r>
          </w:p>
        </w:tc>
        <w:tc>
          <w:tcPr>
            <w:tcW w:w="1002" w:type="dxa"/>
            <w:shd w:val="clear" w:color="auto" w:fill="FFFF00"/>
          </w:tcPr>
          <w:p w:rsidR="009B72D9" w:rsidRPr="00880787" w:rsidRDefault="009B72D9" w:rsidP="009B72D9">
            <w:r w:rsidRPr="00880787">
              <w:t>Do I like this subject?</w:t>
            </w:r>
          </w:p>
        </w:tc>
        <w:tc>
          <w:tcPr>
            <w:tcW w:w="1307" w:type="dxa"/>
            <w:shd w:val="clear" w:color="auto" w:fill="FFFF00"/>
          </w:tcPr>
          <w:p w:rsidR="009B72D9" w:rsidRPr="00880787" w:rsidRDefault="009B72D9" w:rsidP="009B72D9">
            <w:r w:rsidRPr="00880787">
              <w:t>Am I good at this subject?</w:t>
            </w:r>
          </w:p>
        </w:tc>
        <w:tc>
          <w:tcPr>
            <w:tcW w:w="2061" w:type="dxa"/>
            <w:shd w:val="clear" w:color="auto" w:fill="FFFF00"/>
          </w:tcPr>
          <w:p w:rsidR="009B72D9" w:rsidRPr="00880787" w:rsidRDefault="009B72D9" w:rsidP="000F0BD9">
            <w:r w:rsidRPr="00880787">
              <w:t xml:space="preserve">Do I need this subject </w:t>
            </w:r>
            <w:r w:rsidR="000F0BD9">
              <w:t>for the careers I’m considering</w:t>
            </w:r>
            <w:r w:rsidRPr="00880787">
              <w:t>?</w:t>
            </w:r>
          </w:p>
        </w:tc>
        <w:tc>
          <w:tcPr>
            <w:tcW w:w="2256" w:type="dxa"/>
            <w:shd w:val="clear" w:color="auto" w:fill="FFFF00"/>
          </w:tcPr>
          <w:p w:rsidR="009B72D9" w:rsidRPr="00880787" w:rsidRDefault="00CB7137" w:rsidP="00CA379C">
            <w:r>
              <w:t xml:space="preserve">Am I choosing this subject regardless of what </w:t>
            </w:r>
            <w:r w:rsidR="00CA379C">
              <w:t xml:space="preserve">subjects </w:t>
            </w:r>
            <w:r>
              <w:t>my friends are doing?</w:t>
            </w:r>
          </w:p>
        </w:tc>
        <w:tc>
          <w:tcPr>
            <w:tcW w:w="2106" w:type="dxa"/>
            <w:shd w:val="clear" w:color="auto" w:fill="FFFF00"/>
          </w:tcPr>
          <w:p w:rsidR="009B72D9" w:rsidRPr="00880787" w:rsidRDefault="009B72D9" w:rsidP="00CA379C">
            <w:r w:rsidRPr="00880787">
              <w:t xml:space="preserve">Does my teacher think I will be able to </w:t>
            </w:r>
            <w:r w:rsidR="00CA379C">
              <w:t>succeed in this course</w:t>
            </w:r>
            <w:r w:rsidRPr="00880787">
              <w:t>?</w:t>
            </w:r>
          </w:p>
        </w:tc>
        <w:tc>
          <w:tcPr>
            <w:tcW w:w="727" w:type="dxa"/>
            <w:shd w:val="clear" w:color="auto" w:fill="FFFF00"/>
          </w:tcPr>
          <w:p w:rsidR="009B72D9" w:rsidRPr="00880787" w:rsidRDefault="009B72D9" w:rsidP="009B72D9">
            <w:r w:rsidRPr="00880787">
              <w:t>Total</w:t>
            </w:r>
          </w:p>
        </w:tc>
      </w:tr>
      <w:tr w:rsidR="000F0BD9" w:rsidRPr="00880787" w:rsidTr="00CB7137">
        <w:trPr>
          <w:trHeight w:val="767"/>
        </w:trPr>
        <w:tc>
          <w:tcPr>
            <w:tcW w:w="1408" w:type="dxa"/>
          </w:tcPr>
          <w:p w:rsidR="009B72D9" w:rsidRPr="00880787" w:rsidRDefault="009B72D9" w:rsidP="009B72D9"/>
        </w:tc>
        <w:tc>
          <w:tcPr>
            <w:tcW w:w="1002" w:type="dxa"/>
          </w:tcPr>
          <w:p w:rsidR="009B72D9" w:rsidRPr="00880787" w:rsidRDefault="009B72D9" w:rsidP="009B72D9"/>
        </w:tc>
        <w:tc>
          <w:tcPr>
            <w:tcW w:w="1307" w:type="dxa"/>
          </w:tcPr>
          <w:p w:rsidR="009B72D9" w:rsidRPr="00880787" w:rsidRDefault="009B72D9" w:rsidP="009B72D9"/>
        </w:tc>
        <w:tc>
          <w:tcPr>
            <w:tcW w:w="2061" w:type="dxa"/>
          </w:tcPr>
          <w:p w:rsidR="009B72D9" w:rsidRPr="00880787" w:rsidRDefault="009B72D9" w:rsidP="009B72D9"/>
        </w:tc>
        <w:tc>
          <w:tcPr>
            <w:tcW w:w="2256" w:type="dxa"/>
          </w:tcPr>
          <w:p w:rsidR="009B72D9" w:rsidRPr="00880787" w:rsidRDefault="009B72D9" w:rsidP="009B72D9"/>
        </w:tc>
        <w:tc>
          <w:tcPr>
            <w:tcW w:w="2106" w:type="dxa"/>
          </w:tcPr>
          <w:p w:rsidR="009B72D9" w:rsidRPr="00880787" w:rsidRDefault="009B72D9" w:rsidP="009B72D9"/>
        </w:tc>
        <w:tc>
          <w:tcPr>
            <w:tcW w:w="727" w:type="dxa"/>
          </w:tcPr>
          <w:p w:rsidR="009B72D9" w:rsidRPr="00880787" w:rsidRDefault="009B72D9" w:rsidP="009B72D9"/>
        </w:tc>
      </w:tr>
      <w:tr w:rsidR="000F0BD9" w:rsidRPr="00880787" w:rsidTr="00CB7137">
        <w:trPr>
          <w:trHeight w:val="719"/>
        </w:trPr>
        <w:tc>
          <w:tcPr>
            <w:tcW w:w="1408" w:type="dxa"/>
          </w:tcPr>
          <w:p w:rsidR="009B72D9" w:rsidRPr="00880787" w:rsidRDefault="009B72D9" w:rsidP="009B72D9"/>
        </w:tc>
        <w:tc>
          <w:tcPr>
            <w:tcW w:w="1002" w:type="dxa"/>
          </w:tcPr>
          <w:p w:rsidR="009B72D9" w:rsidRPr="00880787" w:rsidRDefault="009B72D9" w:rsidP="009B72D9"/>
        </w:tc>
        <w:tc>
          <w:tcPr>
            <w:tcW w:w="1307" w:type="dxa"/>
          </w:tcPr>
          <w:p w:rsidR="009B72D9" w:rsidRPr="00880787" w:rsidRDefault="009B72D9" w:rsidP="009B72D9"/>
        </w:tc>
        <w:tc>
          <w:tcPr>
            <w:tcW w:w="2061" w:type="dxa"/>
          </w:tcPr>
          <w:p w:rsidR="009B72D9" w:rsidRPr="00880787" w:rsidRDefault="009B72D9" w:rsidP="009B72D9"/>
        </w:tc>
        <w:tc>
          <w:tcPr>
            <w:tcW w:w="2256" w:type="dxa"/>
          </w:tcPr>
          <w:p w:rsidR="009B72D9" w:rsidRPr="00880787" w:rsidRDefault="009B72D9" w:rsidP="009B72D9"/>
        </w:tc>
        <w:tc>
          <w:tcPr>
            <w:tcW w:w="2106" w:type="dxa"/>
          </w:tcPr>
          <w:p w:rsidR="009B72D9" w:rsidRPr="00880787" w:rsidRDefault="009B72D9" w:rsidP="009B72D9"/>
        </w:tc>
        <w:tc>
          <w:tcPr>
            <w:tcW w:w="727" w:type="dxa"/>
          </w:tcPr>
          <w:p w:rsidR="009B72D9" w:rsidRPr="00880787" w:rsidRDefault="009B72D9" w:rsidP="009B72D9"/>
        </w:tc>
      </w:tr>
      <w:tr w:rsidR="000F0BD9" w:rsidRPr="00880787" w:rsidTr="00CB7137">
        <w:trPr>
          <w:trHeight w:val="767"/>
        </w:trPr>
        <w:tc>
          <w:tcPr>
            <w:tcW w:w="1408" w:type="dxa"/>
          </w:tcPr>
          <w:p w:rsidR="009B72D9" w:rsidRPr="00880787" w:rsidRDefault="009B72D9" w:rsidP="009B72D9"/>
        </w:tc>
        <w:tc>
          <w:tcPr>
            <w:tcW w:w="1002" w:type="dxa"/>
          </w:tcPr>
          <w:p w:rsidR="009B72D9" w:rsidRPr="00880787" w:rsidRDefault="009B72D9" w:rsidP="009B72D9"/>
        </w:tc>
        <w:tc>
          <w:tcPr>
            <w:tcW w:w="1307" w:type="dxa"/>
          </w:tcPr>
          <w:p w:rsidR="009B72D9" w:rsidRPr="00880787" w:rsidRDefault="009B72D9" w:rsidP="009B72D9"/>
        </w:tc>
        <w:tc>
          <w:tcPr>
            <w:tcW w:w="2061" w:type="dxa"/>
          </w:tcPr>
          <w:p w:rsidR="009B72D9" w:rsidRPr="00880787" w:rsidRDefault="009B72D9" w:rsidP="009B72D9"/>
        </w:tc>
        <w:tc>
          <w:tcPr>
            <w:tcW w:w="2256" w:type="dxa"/>
          </w:tcPr>
          <w:p w:rsidR="009B72D9" w:rsidRPr="00880787" w:rsidRDefault="009B72D9" w:rsidP="009B72D9"/>
        </w:tc>
        <w:tc>
          <w:tcPr>
            <w:tcW w:w="2106" w:type="dxa"/>
          </w:tcPr>
          <w:p w:rsidR="009B72D9" w:rsidRPr="00880787" w:rsidRDefault="009B72D9" w:rsidP="009B72D9"/>
        </w:tc>
        <w:tc>
          <w:tcPr>
            <w:tcW w:w="727" w:type="dxa"/>
          </w:tcPr>
          <w:p w:rsidR="009B72D9" w:rsidRPr="00880787" w:rsidRDefault="009B72D9" w:rsidP="009B72D9"/>
        </w:tc>
      </w:tr>
      <w:tr w:rsidR="000F0BD9" w:rsidRPr="00880787" w:rsidTr="00CB7137">
        <w:trPr>
          <w:trHeight w:val="767"/>
        </w:trPr>
        <w:tc>
          <w:tcPr>
            <w:tcW w:w="1408" w:type="dxa"/>
          </w:tcPr>
          <w:p w:rsidR="009B72D9" w:rsidRPr="00880787" w:rsidRDefault="009B72D9" w:rsidP="009B72D9"/>
        </w:tc>
        <w:tc>
          <w:tcPr>
            <w:tcW w:w="1002" w:type="dxa"/>
          </w:tcPr>
          <w:p w:rsidR="009B72D9" w:rsidRPr="00880787" w:rsidRDefault="009B72D9" w:rsidP="009B72D9"/>
        </w:tc>
        <w:tc>
          <w:tcPr>
            <w:tcW w:w="1307" w:type="dxa"/>
          </w:tcPr>
          <w:p w:rsidR="009B72D9" w:rsidRPr="00880787" w:rsidRDefault="009B72D9" w:rsidP="009B72D9"/>
        </w:tc>
        <w:tc>
          <w:tcPr>
            <w:tcW w:w="2061" w:type="dxa"/>
          </w:tcPr>
          <w:p w:rsidR="009B72D9" w:rsidRPr="00880787" w:rsidRDefault="009B72D9" w:rsidP="009B72D9"/>
        </w:tc>
        <w:tc>
          <w:tcPr>
            <w:tcW w:w="2256" w:type="dxa"/>
          </w:tcPr>
          <w:p w:rsidR="009B72D9" w:rsidRPr="00880787" w:rsidRDefault="009B72D9" w:rsidP="009B72D9"/>
        </w:tc>
        <w:tc>
          <w:tcPr>
            <w:tcW w:w="2106" w:type="dxa"/>
          </w:tcPr>
          <w:p w:rsidR="009B72D9" w:rsidRPr="00880787" w:rsidRDefault="009B72D9" w:rsidP="009B72D9"/>
        </w:tc>
        <w:tc>
          <w:tcPr>
            <w:tcW w:w="727" w:type="dxa"/>
          </w:tcPr>
          <w:p w:rsidR="009B72D9" w:rsidRPr="00880787" w:rsidRDefault="009B72D9" w:rsidP="009B72D9"/>
        </w:tc>
      </w:tr>
      <w:tr w:rsidR="000F0BD9" w:rsidRPr="00880787" w:rsidTr="00CB7137">
        <w:trPr>
          <w:trHeight w:val="767"/>
        </w:trPr>
        <w:tc>
          <w:tcPr>
            <w:tcW w:w="1408" w:type="dxa"/>
          </w:tcPr>
          <w:p w:rsidR="009B72D9" w:rsidRPr="00880787" w:rsidRDefault="009B72D9" w:rsidP="009B72D9"/>
        </w:tc>
        <w:tc>
          <w:tcPr>
            <w:tcW w:w="1002" w:type="dxa"/>
          </w:tcPr>
          <w:p w:rsidR="009B72D9" w:rsidRPr="00880787" w:rsidRDefault="009B72D9" w:rsidP="009B72D9"/>
        </w:tc>
        <w:tc>
          <w:tcPr>
            <w:tcW w:w="1307" w:type="dxa"/>
          </w:tcPr>
          <w:p w:rsidR="009B72D9" w:rsidRPr="00880787" w:rsidRDefault="009B72D9" w:rsidP="009B72D9"/>
        </w:tc>
        <w:tc>
          <w:tcPr>
            <w:tcW w:w="2061" w:type="dxa"/>
          </w:tcPr>
          <w:p w:rsidR="009B72D9" w:rsidRPr="00880787" w:rsidRDefault="009B72D9" w:rsidP="009B72D9"/>
        </w:tc>
        <w:tc>
          <w:tcPr>
            <w:tcW w:w="2256" w:type="dxa"/>
          </w:tcPr>
          <w:p w:rsidR="009B72D9" w:rsidRPr="00880787" w:rsidRDefault="009B72D9" w:rsidP="009B72D9"/>
        </w:tc>
        <w:tc>
          <w:tcPr>
            <w:tcW w:w="2106" w:type="dxa"/>
          </w:tcPr>
          <w:p w:rsidR="009B72D9" w:rsidRPr="00880787" w:rsidRDefault="009B72D9" w:rsidP="009B72D9"/>
        </w:tc>
        <w:tc>
          <w:tcPr>
            <w:tcW w:w="727" w:type="dxa"/>
          </w:tcPr>
          <w:p w:rsidR="009B72D9" w:rsidRPr="00880787" w:rsidRDefault="009B72D9" w:rsidP="009B72D9"/>
        </w:tc>
      </w:tr>
      <w:tr w:rsidR="000F0BD9" w:rsidRPr="00880787" w:rsidTr="00CB7137">
        <w:trPr>
          <w:trHeight w:val="767"/>
        </w:trPr>
        <w:tc>
          <w:tcPr>
            <w:tcW w:w="1408" w:type="dxa"/>
          </w:tcPr>
          <w:p w:rsidR="009B72D9" w:rsidRPr="00880787" w:rsidRDefault="009B72D9" w:rsidP="009B72D9"/>
        </w:tc>
        <w:tc>
          <w:tcPr>
            <w:tcW w:w="1002" w:type="dxa"/>
          </w:tcPr>
          <w:p w:rsidR="009B72D9" w:rsidRPr="00880787" w:rsidRDefault="009B72D9" w:rsidP="009B72D9"/>
        </w:tc>
        <w:tc>
          <w:tcPr>
            <w:tcW w:w="1307" w:type="dxa"/>
          </w:tcPr>
          <w:p w:rsidR="009B72D9" w:rsidRPr="00880787" w:rsidRDefault="009B72D9" w:rsidP="009B72D9"/>
        </w:tc>
        <w:tc>
          <w:tcPr>
            <w:tcW w:w="2061" w:type="dxa"/>
          </w:tcPr>
          <w:p w:rsidR="009B72D9" w:rsidRPr="00880787" w:rsidRDefault="009B72D9" w:rsidP="009B72D9"/>
        </w:tc>
        <w:tc>
          <w:tcPr>
            <w:tcW w:w="2256" w:type="dxa"/>
          </w:tcPr>
          <w:p w:rsidR="009B72D9" w:rsidRPr="00880787" w:rsidRDefault="009B72D9" w:rsidP="009B72D9"/>
        </w:tc>
        <w:tc>
          <w:tcPr>
            <w:tcW w:w="2106" w:type="dxa"/>
          </w:tcPr>
          <w:p w:rsidR="009B72D9" w:rsidRPr="00880787" w:rsidRDefault="009B72D9" w:rsidP="009B72D9"/>
        </w:tc>
        <w:tc>
          <w:tcPr>
            <w:tcW w:w="727" w:type="dxa"/>
          </w:tcPr>
          <w:p w:rsidR="009B72D9" w:rsidRPr="00880787" w:rsidRDefault="009B72D9" w:rsidP="009B72D9"/>
        </w:tc>
      </w:tr>
      <w:tr w:rsidR="000F0BD9" w:rsidRPr="00880787" w:rsidTr="00CB7137">
        <w:trPr>
          <w:trHeight w:val="719"/>
        </w:trPr>
        <w:tc>
          <w:tcPr>
            <w:tcW w:w="1408" w:type="dxa"/>
          </w:tcPr>
          <w:p w:rsidR="009B72D9" w:rsidRPr="00880787" w:rsidRDefault="009B72D9" w:rsidP="009B72D9"/>
        </w:tc>
        <w:tc>
          <w:tcPr>
            <w:tcW w:w="1002" w:type="dxa"/>
          </w:tcPr>
          <w:p w:rsidR="009B72D9" w:rsidRPr="00880787" w:rsidRDefault="009B72D9" w:rsidP="009B72D9"/>
        </w:tc>
        <w:tc>
          <w:tcPr>
            <w:tcW w:w="1307" w:type="dxa"/>
          </w:tcPr>
          <w:p w:rsidR="009B72D9" w:rsidRPr="00880787" w:rsidRDefault="009B72D9" w:rsidP="009B72D9"/>
        </w:tc>
        <w:tc>
          <w:tcPr>
            <w:tcW w:w="2061" w:type="dxa"/>
          </w:tcPr>
          <w:p w:rsidR="009B72D9" w:rsidRPr="00880787" w:rsidRDefault="009B72D9" w:rsidP="009B72D9"/>
        </w:tc>
        <w:tc>
          <w:tcPr>
            <w:tcW w:w="2256" w:type="dxa"/>
          </w:tcPr>
          <w:p w:rsidR="009B72D9" w:rsidRPr="00880787" w:rsidRDefault="009B72D9" w:rsidP="009B72D9"/>
        </w:tc>
        <w:tc>
          <w:tcPr>
            <w:tcW w:w="2106" w:type="dxa"/>
          </w:tcPr>
          <w:p w:rsidR="009B72D9" w:rsidRPr="00880787" w:rsidRDefault="009B72D9" w:rsidP="009B72D9"/>
        </w:tc>
        <w:tc>
          <w:tcPr>
            <w:tcW w:w="727" w:type="dxa"/>
          </w:tcPr>
          <w:p w:rsidR="009B72D9" w:rsidRPr="00880787" w:rsidRDefault="009B72D9" w:rsidP="009B72D9"/>
        </w:tc>
      </w:tr>
      <w:tr w:rsidR="000F0BD9" w:rsidRPr="00880787" w:rsidTr="00CB7137">
        <w:trPr>
          <w:trHeight w:val="767"/>
        </w:trPr>
        <w:tc>
          <w:tcPr>
            <w:tcW w:w="1408" w:type="dxa"/>
          </w:tcPr>
          <w:p w:rsidR="009B72D9" w:rsidRPr="00880787" w:rsidRDefault="009B72D9" w:rsidP="009B72D9"/>
        </w:tc>
        <w:tc>
          <w:tcPr>
            <w:tcW w:w="1002" w:type="dxa"/>
          </w:tcPr>
          <w:p w:rsidR="009B72D9" w:rsidRPr="00880787" w:rsidRDefault="009B72D9" w:rsidP="009B72D9"/>
        </w:tc>
        <w:tc>
          <w:tcPr>
            <w:tcW w:w="1307" w:type="dxa"/>
          </w:tcPr>
          <w:p w:rsidR="009B72D9" w:rsidRPr="00880787" w:rsidRDefault="009B72D9" w:rsidP="009B72D9"/>
        </w:tc>
        <w:tc>
          <w:tcPr>
            <w:tcW w:w="2061" w:type="dxa"/>
          </w:tcPr>
          <w:p w:rsidR="009B72D9" w:rsidRPr="00880787" w:rsidRDefault="009B72D9" w:rsidP="009B72D9"/>
        </w:tc>
        <w:tc>
          <w:tcPr>
            <w:tcW w:w="2256" w:type="dxa"/>
          </w:tcPr>
          <w:p w:rsidR="009B72D9" w:rsidRPr="00880787" w:rsidRDefault="009B72D9" w:rsidP="009B72D9"/>
        </w:tc>
        <w:tc>
          <w:tcPr>
            <w:tcW w:w="2106" w:type="dxa"/>
          </w:tcPr>
          <w:p w:rsidR="009B72D9" w:rsidRPr="00880787" w:rsidRDefault="009B72D9" w:rsidP="009B72D9"/>
        </w:tc>
        <w:tc>
          <w:tcPr>
            <w:tcW w:w="727" w:type="dxa"/>
          </w:tcPr>
          <w:p w:rsidR="009B72D9" w:rsidRPr="00880787" w:rsidRDefault="009B72D9" w:rsidP="009B72D9"/>
        </w:tc>
      </w:tr>
      <w:tr w:rsidR="002E09AF" w:rsidRPr="00880787" w:rsidTr="00CB7137">
        <w:trPr>
          <w:trHeight w:val="767"/>
        </w:trPr>
        <w:tc>
          <w:tcPr>
            <w:tcW w:w="1408" w:type="dxa"/>
          </w:tcPr>
          <w:p w:rsidR="002E09AF" w:rsidRPr="00880787" w:rsidRDefault="002E09AF" w:rsidP="009B72D9"/>
        </w:tc>
        <w:tc>
          <w:tcPr>
            <w:tcW w:w="1002" w:type="dxa"/>
          </w:tcPr>
          <w:p w:rsidR="002E09AF" w:rsidRPr="00880787" w:rsidRDefault="002E09AF" w:rsidP="009B72D9"/>
        </w:tc>
        <w:tc>
          <w:tcPr>
            <w:tcW w:w="1307" w:type="dxa"/>
          </w:tcPr>
          <w:p w:rsidR="002E09AF" w:rsidRPr="00880787" w:rsidRDefault="002E09AF" w:rsidP="009B72D9"/>
        </w:tc>
        <w:tc>
          <w:tcPr>
            <w:tcW w:w="2061" w:type="dxa"/>
          </w:tcPr>
          <w:p w:rsidR="002E09AF" w:rsidRPr="00880787" w:rsidRDefault="002E09AF" w:rsidP="009B72D9"/>
        </w:tc>
        <w:tc>
          <w:tcPr>
            <w:tcW w:w="2256" w:type="dxa"/>
          </w:tcPr>
          <w:p w:rsidR="002E09AF" w:rsidRPr="00880787" w:rsidRDefault="002E09AF" w:rsidP="009B72D9"/>
        </w:tc>
        <w:tc>
          <w:tcPr>
            <w:tcW w:w="2106" w:type="dxa"/>
          </w:tcPr>
          <w:p w:rsidR="002E09AF" w:rsidRPr="00880787" w:rsidRDefault="002E09AF" w:rsidP="009B72D9"/>
        </w:tc>
        <w:tc>
          <w:tcPr>
            <w:tcW w:w="727" w:type="dxa"/>
          </w:tcPr>
          <w:p w:rsidR="002E09AF" w:rsidRPr="00880787" w:rsidRDefault="002E09AF" w:rsidP="009B72D9"/>
        </w:tc>
      </w:tr>
      <w:tr w:rsidR="002E09AF" w:rsidRPr="00880787" w:rsidTr="00CB7137">
        <w:trPr>
          <w:trHeight w:val="767"/>
        </w:trPr>
        <w:tc>
          <w:tcPr>
            <w:tcW w:w="1408" w:type="dxa"/>
          </w:tcPr>
          <w:p w:rsidR="002E09AF" w:rsidRPr="00880787" w:rsidRDefault="002E09AF" w:rsidP="009B72D9"/>
        </w:tc>
        <w:tc>
          <w:tcPr>
            <w:tcW w:w="1002" w:type="dxa"/>
          </w:tcPr>
          <w:p w:rsidR="002E09AF" w:rsidRPr="00880787" w:rsidRDefault="002E09AF" w:rsidP="009B72D9"/>
        </w:tc>
        <w:tc>
          <w:tcPr>
            <w:tcW w:w="1307" w:type="dxa"/>
          </w:tcPr>
          <w:p w:rsidR="002E09AF" w:rsidRPr="00880787" w:rsidRDefault="002E09AF" w:rsidP="009B72D9"/>
        </w:tc>
        <w:tc>
          <w:tcPr>
            <w:tcW w:w="2061" w:type="dxa"/>
          </w:tcPr>
          <w:p w:rsidR="002E09AF" w:rsidRPr="00880787" w:rsidRDefault="002E09AF" w:rsidP="009B72D9"/>
        </w:tc>
        <w:tc>
          <w:tcPr>
            <w:tcW w:w="2256" w:type="dxa"/>
          </w:tcPr>
          <w:p w:rsidR="002E09AF" w:rsidRPr="00880787" w:rsidRDefault="002E09AF" w:rsidP="009B72D9"/>
        </w:tc>
        <w:tc>
          <w:tcPr>
            <w:tcW w:w="2106" w:type="dxa"/>
          </w:tcPr>
          <w:p w:rsidR="002E09AF" w:rsidRPr="00880787" w:rsidRDefault="002E09AF" w:rsidP="009B72D9"/>
        </w:tc>
        <w:tc>
          <w:tcPr>
            <w:tcW w:w="727" w:type="dxa"/>
          </w:tcPr>
          <w:p w:rsidR="002E09AF" w:rsidRPr="00880787" w:rsidRDefault="002E09AF" w:rsidP="009B72D9"/>
        </w:tc>
      </w:tr>
      <w:tr w:rsidR="002E09AF" w:rsidRPr="00880787" w:rsidTr="00CB7137">
        <w:trPr>
          <w:trHeight w:val="767"/>
        </w:trPr>
        <w:tc>
          <w:tcPr>
            <w:tcW w:w="1408" w:type="dxa"/>
          </w:tcPr>
          <w:p w:rsidR="002E09AF" w:rsidRPr="00880787" w:rsidRDefault="002E09AF" w:rsidP="009B72D9"/>
        </w:tc>
        <w:tc>
          <w:tcPr>
            <w:tcW w:w="1002" w:type="dxa"/>
          </w:tcPr>
          <w:p w:rsidR="002E09AF" w:rsidRPr="00880787" w:rsidRDefault="002E09AF" w:rsidP="009B72D9"/>
        </w:tc>
        <w:tc>
          <w:tcPr>
            <w:tcW w:w="1307" w:type="dxa"/>
          </w:tcPr>
          <w:p w:rsidR="002E09AF" w:rsidRPr="00880787" w:rsidRDefault="002E09AF" w:rsidP="009B72D9"/>
        </w:tc>
        <w:tc>
          <w:tcPr>
            <w:tcW w:w="2061" w:type="dxa"/>
          </w:tcPr>
          <w:p w:rsidR="002E09AF" w:rsidRPr="00880787" w:rsidRDefault="002E09AF" w:rsidP="009B72D9"/>
        </w:tc>
        <w:tc>
          <w:tcPr>
            <w:tcW w:w="2256" w:type="dxa"/>
          </w:tcPr>
          <w:p w:rsidR="002E09AF" w:rsidRPr="00880787" w:rsidRDefault="002E09AF" w:rsidP="009B72D9"/>
        </w:tc>
        <w:tc>
          <w:tcPr>
            <w:tcW w:w="2106" w:type="dxa"/>
          </w:tcPr>
          <w:p w:rsidR="002E09AF" w:rsidRPr="00880787" w:rsidRDefault="002E09AF" w:rsidP="009B72D9"/>
        </w:tc>
        <w:tc>
          <w:tcPr>
            <w:tcW w:w="727" w:type="dxa"/>
          </w:tcPr>
          <w:p w:rsidR="002E09AF" w:rsidRPr="00880787" w:rsidRDefault="002E09AF" w:rsidP="009B72D9"/>
        </w:tc>
      </w:tr>
      <w:tr w:rsidR="002E09AF" w:rsidRPr="00880787" w:rsidTr="00CB7137">
        <w:trPr>
          <w:trHeight w:val="767"/>
        </w:trPr>
        <w:tc>
          <w:tcPr>
            <w:tcW w:w="1408" w:type="dxa"/>
          </w:tcPr>
          <w:p w:rsidR="002E09AF" w:rsidRPr="00880787" w:rsidRDefault="002E09AF" w:rsidP="009B72D9"/>
        </w:tc>
        <w:tc>
          <w:tcPr>
            <w:tcW w:w="1002" w:type="dxa"/>
          </w:tcPr>
          <w:p w:rsidR="002E09AF" w:rsidRPr="00880787" w:rsidRDefault="002E09AF" w:rsidP="009B72D9"/>
        </w:tc>
        <w:tc>
          <w:tcPr>
            <w:tcW w:w="1307" w:type="dxa"/>
          </w:tcPr>
          <w:p w:rsidR="002E09AF" w:rsidRPr="00880787" w:rsidRDefault="002E09AF" w:rsidP="009B72D9"/>
        </w:tc>
        <w:tc>
          <w:tcPr>
            <w:tcW w:w="2061" w:type="dxa"/>
          </w:tcPr>
          <w:p w:rsidR="002E09AF" w:rsidRPr="00880787" w:rsidRDefault="002E09AF" w:rsidP="009B72D9"/>
        </w:tc>
        <w:tc>
          <w:tcPr>
            <w:tcW w:w="2256" w:type="dxa"/>
          </w:tcPr>
          <w:p w:rsidR="002E09AF" w:rsidRPr="00880787" w:rsidRDefault="002E09AF" w:rsidP="009B72D9"/>
        </w:tc>
        <w:tc>
          <w:tcPr>
            <w:tcW w:w="2106" w:type="dxa"/>
          </w:tcPr>
          <w:p w:rsidR="002E09AF" w:rsidRPr="00880787" w:rsidRDefault="002E09AF" w:rsidP="009B72D9"/>
        </w:tc>
        <w:tc>
          <w:tcPr>
            <w:tcW w:w="727" w:type="dxa"/>
          </w:tcPr>
          <w:p w:rsidR="002E09AF" w:rsidRPr="00880787" w:rsidRDefault="002E09AF" w:rsidP="009B72D9"/>
        </w:tc>
      </w:tr>
      <w:tr w:rsidR="002E09AF" w:rsidRPr="00880787" w:rsidTr="00CB7137">
        <w:trPr>
          <w:trHeight w:val="767"/>
        </w:trPr>
        <w:tc>
          <w:tcPr>
            <w:tcW w:w="1408" w:type="dxa"/>
          </w:tcPr>
          <w:p w:rsidR="002E09AF" w:rsidRPr="00880787" w:rsidRDefault="002E09AF" w:rsidP="009B72D9"/>
        </w:tc>
        <w:tc>
          <w:tcPr>
            <w:tcW w:w="1002" w:type="dxa"/>
          </w:tcPr>
          <w:p w:rsidR="002E09AF" w:rsidRPr="00880787" w:rsidRDefault="002E09AF" w:rsidP="009B72D9"/>
        </w:tc>
        <w:tc>
          <w:tcPr>
            <w:tcW w:w="1307" w:type="dxa"/>
          </w:tcPr>
          <w:p w:rsidR="002E09AF" w:rsidRPr="00880787" w:rsidRDefault="002E09AF" w:rsidP="009B72D9"/>
        </w:tc>
        <w:tc>
          <w:tcPr>
            <w:tcW w:w="2061" w:type="dxa"/>
          </w:tcPr>
          <w:p w:rsidR="002E09AF" w:rsidRPr="00880787" w:rsidRDefault="002E09AF" w:rsidP="009B72D9"/>
        </w:tc>
        <w:tc>
          <w:tcPr>
            <w:tcW w:w="2256" w:type="dxa"/>
          </w:tcPr>
          <w:p w:rsidR="002E09AF" w:rsidRPr="00880787" w:rsidRDefault="002E09AF" w:rsidP="009B72D9"/>
        </w:tc>
        <w:tc>
          <w:tcPr>
            <w:tcW w:w="2106" w:type="dxa"/>
          </w:tcPr>
          <w:p w:rsidR="002E09AF" w:rsidRPr="00880787" w:rsidRDefault="002E09AF" w:rsidP="009B72D9"/>
        </w:tc>
        <w:tc>
          <w:tcPr>
            <w:tcW w:w="727" w:type="dxa"/>
          </w:tcPr>
          <w:p w:rsidR="002E09AF" w:rsidRPr="00880787" w:rsidRDefault="002E09AF" w:rsidP="009B72D9"/>
        </w:tc>
      </w:tr>
    </w:tbl>
    <w:p w:rsidR="00673802" w:rsidRDefault="00673802"/>
    <w:p w:rsidR="00CA379C" w:rsidRDefault="00CA379C" w:rsidP="00CF1952">
      <w:pPr>
        <w:spacing w:line="240" w:lineRule="auto"/>
      </w:pPr>
    </w:p>
    <w:p w:rsidR="00276B7B" w:rsidRDefault="00276B7B" w:rsidP="00CF1952">
      <w:pPr>
        <w:spacing w:line="240" w:lineRule="auto"/>
      </w:pPr>
    </w:p>
    <w:p w:rsidR="00276C27" w:rsidRPr="00DC2C56" w:rsidRDefault="00673802" w:rsidP="00276B7B">
      <w:pPr>
        <w:spacing w:line="240" w:lineRule="auto"/>
        <w:jc w:val="center"/>
        <w:rPr>
          <w:b/>
          <w:sz w:val="28"/>
          <w:szCs w:val="28"/>
          <w:u w:val="single"/>
        </w:rPr>
      </w:pPr>
      <w:r w:rsidRPr="00DC2C56">
        <w:rPr>
          <w:b/>
          <w:sz w:val="28"/>
          <w:szCs w:val="28"/>
          <w:u w:val="single"/>
        </w:rPr>
        <w:lastRenderedPageBreak/>
        <w:t>Which subjects would be chosen and why?</w:t>
      </w:r>
    </w:p>
    <w:p w:rsidR="00A63B77" w:rsidRDefault="00A63B77" w:rsidP="00CF1952">
      <w:pPr>
        <w:spacing w:line="240" w:lineRule="auto"/>
      </w:pPr>
      <w:r>
        <w:t xml:space="preserve">Although </w:t>
      </w:r>
      <w:r w:rsidR="00861B64">
        <w:t>there is no definitive list of areas within which you can find work</w:t>
      </w:r>
      <w:r>
        <w:t xml:space="preserve">, there are some </w:t>
      </w:r>
      <w:r w:rsidRPr="0023021A">
        <w:rPr>
          <w:b/>
          <w:color w:val="00B050"/>
        </w:rPr>
        <w:t>key skills sectors</w:t>
      </w:r>
      <w:r w:rsidR="00F43CAA">
        <w:rPr>
          <w:b/>
          <w:color w:val="00B050"/>
        </w:rPr>
        <w:t xml:space="preserve"> in Scotland</w:t>
      </w:r>
      <w:r>
        <w:t xml:space="preserve"> that could assist in narrowing future </w:t>
      </w:r>
      <w:r w:rsidR="00276B7B">
        <w:t>plans and thus subject choices. Note that the entry requirements noted can be different across establishments and can change over time. It is important to do your own research when required.</w:t>
      </w:r>
    </w:p>
    <w:p w:rsidR="00A63B77" w:rsidRPr="000255FB" w:rsidRDefault="00531D6D" w:rsidP="00CF1952">
      <w:pPr>
        <w:pStyle w:val="ListParagraph"/>
        <w:numPr>
          <w:ilvl w:val="0"/>
          <w:numId w:val="3"/>
        </w:numPr>
        <w:spacing w:line="240" w:lineRule="auto"/>
      </w:pPr>
      <w:r w:rsidRPr="0023021A">
        <w:rPr>
          <w:b/>
          <w:color w:val="00B050"/>
        </w:rPr>
        <w:t>Chemical sciences</w:t>
      </w:r>
      <w:r w:rsidR="006266B1">
        <w:t xml:space="preserve"> – Salaries</w:t>
      </w:r>
      <w:r w:rsidR="00625C2E">
        <w:t xml:space="preserve">: range £20000 - £62500 </w:t>
      </w:r>
      <w:r w:rsidR="00862379">
        <w:t>+ averaging</w:t>
      </w:r>
      <w:r w:rsidR="006266B1">
        <w:t xml:space="preserve"> </w:t>
      </w:r>
      <w:r w:rsidR="006266B1" w:rsidRPr="00316CC9">
        <w:rPr>
          <w:b/>
          <w:color w:val="00B050"/>
        </w:rPr>
        <w:t xml:space="preserve">£47,500 </w:t>
      </w:r>
      <w:r w:rsidR="009B49AE">
        <w:rPr>
          <w:b/>
          <w:color w:val="00B050"/>
        </w:rPr>
        <w:t>*</w:t>
      </w:r>
      <w:r w:rsidR="006266B1" w:rsidRPr="00316CC9">
        <w:rPr>
          <w:b/>
          <w:color w:val="00B050"/>
        </w:rPr>
        <w:t>&amp; 9,000</w:t>
      </w:r>
      <w:r w:rsidR="006266B1">
        <w:t xml:space="preserve"> people employed across Scotland</w:t>
      </w:r>
      <w:r w:rsidR="00566326">
        <w:t>. There looks to be an increasing number of job opportunities.</w:t>
      </w:r>
    </w:p>
    <w:p w:rsidR="00A606E0" w:rsidRPr="006B69CB" w:rsidRDefault="00A606E0" w:rsidP="00CF1952">
      <w:pPr>
        <w:pStyle w:val="ListParagraph"/>
        <w:spacing w:line="240" w:lineRule="auto"/>
        <w:rPr>
          <w:color w:val="76923C" w:themeColor="accent3" w:themeShade="BF"/>
        </w:rPr>
      </w:pPr>
      <w:r w:rsidRPr="006B69CB">
        <w:rPr>
          <w:color w:val="76923C" w:themeColor="accent3" w:themeShade="BF"/>
        </w:rPr>
        <w:t>INCLUDES:</w:t>
      </w:r>
      <w:r w:rsidR="00DE3208" w:rsidRPr="006B69CB">
        <w:rPr>
          <w:color w:val="76923C" w:themeColor="accent3" w:themeShade="BF"/>
        </w:rPr>
        <w:t xml:space="preserve"> </w:t>
      </w:r>
      <w:r w:rsidRPr="006B69CB">
        <w:rPr>
          <w:color w:val="76923C" w:themeColor="accent3" w:themeShade="BF"/>
        </w:rPr>
        <w:t>Biotechnologies, pharmaceuticals, petrochemical &amp; more</w:t>
      </w:r>
    </w:p>
    <w:p w:rsidR="00531D6D" w:rsidRDefault="00531D6D" w:rsidP="00CF1952">
      <w:pPr>
        <w:pStyle w:val="ListParagraph"/>
        <w:spacing w:line="240" w:lineRule="auto"/>
      </w:pPr>
      <w:r w:rsidRPr="000255FB">
        <w:t>There are growing numbers of apprenticeship</w:t>
      </w:r>
      <w:r w:rsidR="005741F9" w:rsidRPr="000255FB">
        <w:t>s</w:t>
      </w:r>
      <w:r w:rsidRPr="000255FB">
        <w:t xml:space="preserve"> </w:t>
      </w:r>
      <w:r w:rsidR="005741F9" w:rsidRPr="000255FB">
        <w:t>within this sector. This has created the opportunity to earn whilst you learn. There is also a growing market for Scottish exports making this a growing sector.</w:t>
      </w:r>
    </w:p>
    <w:p w:rsidR="000255FB" w:rsidRDefault="00F74C56" w:rsidP="00CF1952">
      <w:pPr>
        <w:pStyle w:val="ListParagraph"/>
        <w:spacing w:line="240" w:lineRule="auto"/>
      </w:pPr>
      <w:r>
        <w:rPr>
          <w:i/>
          <w:noProof/>
          <w:color w:val="00B0F0"/>
        </w:rPr>
        <mc:AlternateContent>
          <mc:Choice Requires="wps">
            <w:drawing>
              <wp:anchor distT="0" distB="0" distL="114300" distR="114300" simplePos="0" relativeHeight="251661312" behindDoc="1" locked="0" layoutInCell="1" allowOverlap="1">
                <wp:simplePos x="0" y="0"/>
                <wp:positionH relativeFrom="column">
                  <wp:posOffset>391795</wp:posOffset>
                </wp:positionH>
                <wp:positionV relativeFrom="paragraph">
                  <wp:posOffset>123825</wp:posOffset>
                </wp:positionV>
                <wp:extent cx="6421755" cy="510540"/>
                <wp:effectExtent l="8890" t="13335" r="8255" b="28575"/>
                <wp:wrapNone/>
                <wp:docPr id="1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51054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85pt;margin-top:9.75pt;width:505.65pt;height:4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" fillcolor="white [3201]" strokecolor="#b2a1c7 [1943]" strokeweight="1pt">
                <v:fill color2="#ccc0d9 [1303]" focus="100%" type="gradient"/>
                <v:shadow on="t" color="#3f3151 [1607]" opacity=".5" offset="1pt"/>
              </v:rect>
            </w:pict>
          </mc:Fallback>
        </mc:AlternateContent>
      </w:r>
    </w:p>
    <w:p w:rsidR="000255FB" w:rsidRPr="009411D7" w:rsidRDefault="000255FB" w:rsidP="00CF1952">
      <w:pPr>
        <w:pStyle w:val="ListParagraph"/>
        <w:spacing w:line="240" w:lineRule="auto"/>
        <w:rPr>
          <w:i/>
          <w:color w:val="215868" w:themeColor="accent5" w:themeShade="80"/>
        </w:rPr>
      </w:pPr>
      <w:r w:rsidRPr="009411D7">
        <w:rPr>
          <w:i/>
          <w:color w:val="215868" w:themeColor="accent5" w:themeShade="80"/>
        </w:rPr>
        <w:t>Goin</w:t>
      </w:r>
      <w:r w:rsidR="00CB09AD" w:rsidRPr="009411D7">
        <w:rPr>
          <w:i/>
          <w:color w:val="215868" w:themeColor="accent5" w:themeShade="80"/>
        </w:rPr>
        <w:t>g forward... As this is a more S</w:t>
      </w:r>
      <w:r w:rsidRPr="009411D7">
        <w:rPr>
          <w:i/>
          <w:color w:val="215868" w:themeColor="accent5" w:themeShade="80"/>
        </w:rPr>
        <w:t>cience based pat</w:t>
      </w:r>
      <w:r w:rsidR="00CB09AD" w:rsidRPr="009411D7">
        <w:rPr>
          <w:i/>
          <w:color w:val="215868" w:themeColor="accent5" w:themeShade="80"/>
        </w:rPr>
        <w:t>h, Biology and C</w:t>
      </w:r>
      <w:r w:rsidRPr="009411D7">
        <w:rPr>
          <w:i/>
          <w:color w:val="215868" w:themeColor="accent5" w:themeShade="80"/>
        </w:rPr>
        <w:t xml:space="preserve">hemistry would be helpful and a broad range of subjects to accompany would maintain a breadth of options. </w:t>
      </w:r>
    </w:p>
    <w:p w:rsidR="00AC3266" w:rsidRPr="00AC3266" w:rsidRDefault="00276C27" w:rsidP="00CF1952">
      <w:pPr>
        <w:spacing w:line="240" w:lineRule="auto"/>
        <w:ind w:left="360"/>
      </w:pPr>
      <w:r>
        <w:rPr>
          <w:noProof/>
        </w:rPr>
        <w:drawing>
          <wp:anchor distT="0" distB="0" distL="114300" distR="114300" simplePos="0" relativeHeight="251679744" behindDoc="1" locked="0" layoutInCell="1" allowOverlap="1">
            <wp:simplePos x="0" y="0"/>
            <wp:positionH relativeFrom="column">
              <wp:posOffset>5614670</wp:posOffset>
            </wp:positionH>
            <wp:positionV relativeFrom="paragraph">
              <wp:posOffset>215900</wp:posOffset>
            </wp:positionV>
            <wp:extent cx="1183640" cy="1094740"/>
            <wp:effectExtent l="95250" t="76200" r="92710" b="86360"/>
            <wp:wrapTight wrapText="bothSides">
              <wp:wrapPolygon edited="0">
                <wp:start x="-1738" y="-1503"/>
                <wp:lineTo x="-1738" y="23304"/>
                <wp:lineTo x="22597" y="23304"/>
                <wp:lineTo x="22944" y="23304"/>
                <wp:lineTo x="23292" y="22552"/>
                <wp:lineTo x="23292" y="4510"/>
                <wp:lineTo x="22944" y="-752"/>
                <wp:lineTo x="22597" y="-1503"/>
                <wp:lineTo x="-1738" y="-1503"/>
              </wp:wrapPolygon>
            </wp:wrapTight>
            <wp:docPr id="5" name="Picture 7" descr="d:\Users\quaylev\Downloads\Desktop\Implement_Construction_Softwa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quaylev\Downloads\Desktop\Implement_Construction_Software[1].jpg"/>
                    <pic:cNvPicPr>
                      <a:picLocks noChangeAspect="1" noChangeArrowheads="1"/>
                    </pic:cNvPicPr>
                  </pic:nvPicPr>
                  <pic:blipFill>
                    <a:blip r:embed="rId13" cstate="print"/>
                    <a:srcRect/>
                    <a:stretch>
                      <a:fillRect/>
                    </a:stretch>
                  </pic:blipFill>
                  <pic:spPr bwMode="auto">
                    <a:xfrm>
                      <a:off x="0" y="0"/>
                      <a:ext cx="1183640" cy="1094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180869" w:rsidRPr="000255FB" w:rsidRDefault="00180869" w:rsidP="00CF1952">
      <w:pPr>
        <w:pStyle w:val="ListParagraph"/>
        <w:numPr>
          <w:ilvl w:val="0"/>
          <w:numId w:val="3"/>
        </w:numPr>
        <w:spacing w:line="240" w:lineRule="auto"/>
      </w:pPr>
      <w:r w:rsidRPr="0023021A">
        <w:rPr>
          <w:b/>
          <w:color w:val="00B050"/>
        </w:rPr>
        <w:t>Construction</w:t>
      </w:r>
      <w:r>
        <w:t xml:space="preserve"> – Salaries</w:t>
      </w:r>
      <w:r w:rsidR="00625C2E">
        <w:t>:</w:t>
      </w:r>
      <w:r>
        <w:t xml:space="preserve"> </w:t>
      </w:r>
      <w:r w:rsidR="00625C2E">
        <w:t xml:space="preserve">range £25000- £65000 + </w:t>
      </w:r>
      <w:r>
        <w:t xml:space="preserve">averaging </w:t>
      </w:r>
      <w:r w:rsidRPr="00316CC9">
        <w:rPr>
          <w:b/>
          <w:color w:val="00B050"/>
        </w:rPr>
        <w:t>£41,500</w:t>
      </w:r>
      <w:r>
        <w:rPr>
          <w:b/>
          <w:color w:val="00B050"/>
        </w:rPr>
        <w:t>*</w:t>
      </w:r>
      <w:r w:rsidRPr="00316CC9">
        <w:rPr>
          <w:b/>
          <w:color w:val="00B050"/>
        </w:rPr>
        <w:t xml:space="preserve"> &amp; 178,400</w:t>
      </w:r>
      <w:r>
        <w:t xml:space="preserve"> employed across Scotland with much of those being opportunities for young people.</w:t>
      </w:r>
    </w:p>
    <w:p w:rsidR="00180869" w:rsidRPr="006B69CB" w:rsidRDefault="00180869" w:rsidP="00CF1952">
      <w:pPr>
        <w:pStyle w:val="ListParagraph"/>
        <w:spacing w:line="240" w:lineRule="auto"/>
        <w:rPr>
          <w:color w:val="76923C" w:themeColor="accent3" w:themeShade="BF"/>
        </w:rPr>
      </w:pPr>
      <w:r w:rsidRPr="006B69CB">
        <w:rPr>
          <w:color w:val="76923C" w:themeColor="accent3" w:themeShade="BF"/>
        </w:rPr>
        <w:t>INCLUDES: Bricklayers, joiners, architects, civil engineers &amp; more</w:t>
      </w:r>
    </w:p>
    <w:p w:rsidR="00180869" w:rsidRDefault="00180869" w:rsidP="00CF1952">
      <w:pPr>
        <w:pStyle w:val="ListParagraph"/>
        <w:spacing w:line="240" w:lineRule="auto"/>
      </w:pPr>
      <w:r w:rsidRPr="000255FB">
        <w:t>As with other sectors, there is an aging cohort meanin</w:t>
      </w:r>
      <w:r>
        <w:t xml:space="preserve">g that future opportunities </w:t>
      </w:r>
      <w:r w:rsidRPr="000255FB">
        <w:t xml:space="preserve">could be significant. There are multiple routes into the sector and subsequently there is </w:t>
      </w:r>
      <w:r>
        <w:t>a great deal of opportunity within it.</w:t>
      </w:r>
    </w:p>
    <w:p w:rsidR="00002E6A" w:rsidRDefault="00F74C56" w:rsidP="00CF1952">
      <w:pPr>
        <w:pStyle w:val="ListParagraph"/>
        <w:spacing w:line="240" w:lineRule="auto"/>
        <w:rPr>
          <w:i/>
          <w:color w:val="00B0F0"/>
        </w:rPr>
      </w:pPr>
      <w:r>
        <w:rPr>
          <w:noProof/>
        </w:rPr>
        <mc:AlternateContent>
          <mc:Choice Requires="wps">
            <w:drawing>
              <wp:anchor distT="0" distB="0" distL="114300" distR="114300" simplePos="0" relativeHeight="251685888" behindDoc="1" locked="0" layoutInCell="1" allowOverlap="1">
                <wp:simplePos x="0" y="0"/>
                <wp:positionH relativeFrom="column">
                  <wp:posOffset>338455</wp:posOffset>
                </wp:positionH>
                <wp:positionV relativeFrom="paragraph">
                  <wp:posOffset>151130</wp:posOffset>
                </wp:positionV>
                <wp:extent cx="6475095" cy="627380"/>
                <wp:effectExtent l="12700" t="6985" r="8255" b="22860"/>
                <wp:wrapNone/>
                <wp:docPr id="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095" cy="62738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6.65pt;margin-top:11.9pt;width:509.85pt;height:49.4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" fillcolor="white [3201]" strokecolor="#b2a1c7 [1943]" strokeweight="1pt">
                <v:fill color2="#ccc0d9 [1303]" focus="100%" type="gradient"/>
                <v:shadow on="t" color="#3f3151 [1607]" opacity=".5" offset="1pt"/>
              </v:rect>
            </w:pict>
          </mc:Fallback>
        </mc:AlternateContent>
      </w:r>
    </w:p>
    <w:p w:rsidR="00002E6A" w:rsidRPr="009411D7" w:rsidRDefault="00002E6A" w:rsidP="00CF1952">
      <w:pPr>
        <w:pStyle w:val="ListParagraph"/>
        <w:spacing w:line="240" w:lineRule="auto"/>
        <w:rPr>
          <w:color w:val="215868" w:themeColor="accent5" w:themeShade="80"/>
        </w:rPr>
      </w:pPr>
      <w:r w:rsidRPr="009411D7">
        <w:rPr>
          <w:i/>
          <w:color w:val="215868" w:themeColor="accent5" w:themeShade="80"/>
        </w:rPr>
        <w:t>Going forward... Although many courses within this sector often do not have specific entry requirements Maths and Design/Technology based subjects would provide a solid foundation. However for careers such as Civil Engineering, Maths and Physics are often core entry requirements</w:t>
      </w:r>
    </w:p>
    <w:p w:rsidR="00180869" w:rsidRPr="009411D7" w:rsidRDefault="00180869" w:rsidP="00CF1952">
      <w:pPr>
        <w:pStyle w:val="ListParagraph"/>
        <w:spacing w:line="240" w:lineRule="auto"/>
        <w:rPr>
          <w:color w:val="215868" w:themeColor="accent5" w:themeShade="80"/>
        </w:rPr>
      </w:pPr>
    </w:p>
    <w:p w:rsidR="00180869" w:rsidRPr="000255FB" w:rsidRDefault="00180869" w:rsidP="00CF1952">
      <w:pPr>
        <w:pStyle w:val="ListParagraph"/>
        <w:numPr>
          <w:ilvl w:val="0"/>
          <w:numId w:val="3"/>
        </w:numPr>
        <w:spacing w:line="240" w:lineRule="auto"/>
      </w:pPr>
      <w:r>
        <w:rPr>
          <w:b/>
          <w:noProof/>
          <w:color w:val="00B050"/>
        </w:rPr>
        <w:drawing>
          <wp:anchor distT="0" distB="0" distL="114300" distR="114300" simplePos="0" relativeHeight="251683840" behindDoc="1" locked="0" layoutInCell="1" allowOverlap="1">
            <wp:simplePos x="0" y="0"/>
            <wp:positionH relativeFrom="column">
              <wp:posOffset>5614670</wp:posOffset>
            </wp:positionH>
            <wp:positionV relativeFrom="paragraph">
              <wp:posOffset>33655</wp:posOffset>
            </wp:positionV>
            <wp:extent cx="1167765" cy="1082675"/>
            <wp:effectExtent l="95250" t="76200" r="108585" b="79375"/>
            <wp:wrapTight wrapText="bothSides">
              <wp:wrapPolygon edited="0">
                <wp:start x="-1762" y="-1520"/>
                <wp:lineTo x="-1762" y="23184"/>
                <wp:lineTo x="22904" y="23184"/>
                <wp:lineTo x="23256" y="23184"/>
                <wp:lineTo x="23608" y="22804"/>
                <wp:lineTo x="23256" y="22804"/>
                <wp:lineTo x="23608" y="17103"/>
                <wp:lineTo x="23608" y="4561"/>
                <wp:lineTo x="23256" y="-760"/>
                <wp:lineTo x="22904" y="-1520"/>
                <wp:lineTo x="-1762" y="-1520"/>
              </wp:wrapPolygon>
            </wp:wrapTight>
            <wp:docPr id="6" name="Picture 9" descr="d:\Users\quaylev\Downloads\Desktop\Energy%20Sav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s\quaylev\Downloads\Desktop\Energy%20Saving[1].jpg"/>
                    <pic:cNvPicPr>
                      <a:picLocks noChangeAspect="1" noChangeArrowheads="1"/>
                    </pic:cNvPicPr>
                  </pic:nvPicPr>
                  <pic:blipFill>
                    <a:blip r:embed="rId14" cstate="print"/>
                    <a:srcRect/>
                    <a:stretch>
                      <a:fillRect/>
                    </a:stretch>
                  </pic:blipFill>
                  <pic:spPr bwMode="auto">
                    <a:xfrm>
                      <a:off x="0" y="0"/>
                      <a:ext cx="1167765" cy="10826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23021A">
        <w:rPr>
          <w:b/>
          <w:color w:val="00B050"/>
        </w:rPr>
        <w:t>Energy</w:t>
      </w:r>
      <w:r w:rsidRPr="0023021A">
        <w:rPr>
          <w:b/>
        </w:rPr>
        <w:t xml:space="preserve"> </w:t>
      </w:r>
      <w:r>
        <w:t>– Salaries</w:t>
      </w:r>
      <w:r w:rsidR="00625C2E">
        <w:t>: range £25000- £47500 +</w:t>
      </w:r>
      <w:r>
        <w:t xml:space="preserve"> averaging </w:t>
      </w:r>
      <w:r w:rsidRPr="00316CC9">
        <w:rPr>
          <w:b/>
          <w:color w:val="00B050"/>
        </w:rPr>
        <w:t>£37,500</w:t>
      </w:r>
      <w:r>
        <w:rPr>
          <w:b/>
          <w:color w:val="00B050"/>
        </w:rPr>
        <w:t>*</w:t>
      </w:r>
      <w:r w:rsidRPr="00316CC9">
        <w:rPr>
          <w:b/>
          <w:color w:val="00B050"/>
        </w:rPr>
        <w:t xml:space="preserve"> &amp; 125,000</w:t>
      </w:r>
      <w:r>
        <w:t xml:space="preserve"> employed within Scotland. Areas of the sector are developing steadily.</w:t>
      </w:r>
    </w:p>
    <w:p w:rsidR="00180869" w:rsidRPr="006B69CB" w:rsidRDefault="00180869" w:rsidP="00CF1952">
      <w:pPr>
        <w:pStyle w:val="ListParagraph"/>
        <w:spacing w:line="240" w:lineRule="auto"/>
        <w:rPr>
          <w:color w:val="76923C" w:themeColor="accent3" w:themeShade="BF"/>
        </w:rPr>
      </w:pPr>
      <w:r w:rsidRPr="006B69CB">
        <w:rPr>
          <w:color w:val="76923C" w:themeColor="accent3" w:themeShade="BF"/>
        </w:rPr>
        <w:t>INCLUDES: Renewables, nuclear waste management, oil, gas &amp; more</w:t>
      </w:r>
    </w:p>
    <w:p w:rsidR="00180869" w:rsidRDefault="00180869" w:rsidP="00CF1952">
      <w:pPr>
        <w:pStyle w:val="ListParagraph"/>
        <w:spacing w:line="240" w:lineRule="auto"/>
      </w:pPr>
      <w:r w:rsidRPr="000255FB">
        <w:t>Within Scotland there is a massive drive on renewable energy sources. This means that in the coming years over 15,000 more recruits are required to achieve all renewable energy sources by 2020.</w:t>
      </w:r>
    </w:p>
    <w:p w:rsidR="00944D19" w:rsidRDefault="00944D19" w:rsidP="00CF1952">
      <w:pPr>
        <w:pStyle w:val="ListParagraph"/>
        <w:spacing w:line="240" w:lineRule="auto"/>
      </w:pPr>
    </w:p>
    <w:p w:rsidR="00944D19" w:rsidRPr="009411D7" w:rsidRDefault="00F74C56" w:rsidP="00CF1952">
      <w:pPr>
        <w:pStyle w:val="ListParagraph"/>
        <w:spacing w:line="240" w:lineRule="auto"/>
        <w:rPr>
          <w:i/>
          <w:color w:val="215868" w:themeColor="accent5" w:themeShade="80"/>
        </w:rPr>
      </w:pPr>
      <w:r>
        <w:rPr>
          <w:noProof/>
          <w:color w:val="215868" w:themeColor="accent5" w:themeShade="80"/>
        </w:rPr>
        <mc:AlternateContent>
          <mc:Choice Requires="wps">
            <w:drawing>
              <wp:anchor distT="0" distB="0" distL="114300" distR="114300" simplePos="0" relativeHeight="251664384" behindDoc="1" locked="0" layoutInCell="1" allowOverlap="1">
                <wp:simplePos x="0" y="0"/>
                <wp:positionH relativeFrom="column">
                  <wp:posOffset>391795</wp:posOffset>
                </wp:positionH>
                <wp:positionV relativeFrom="paragraph">
                  <wp:posOffset>8255</wp:posOffset>
                </wp:positionV>
                <wp:extent cx="6421755" cy="630555"/>
                <wp:effectExtent l="8890" t="12700" r="8255" b="23495"/>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63055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0.85pt;margin-top:.65pt;width:505.65pt;height:49.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" fillcolor="white [3201]" strokecolor="#b2a1c7 [1943]" strokeweight="1pt">
                <v:fill color2="#ccc0d9 [1303]" focus="100%" type="gradient"/>
                <v:shadow on="t" color="#3f3151 [1607]" opacity=".5" offset="1pt"/>
              </v:rect>
            </w:pict>
          </mc:Fallback>
        </mc:AlternateContent>
      </w:r>
      <w:r w:rsidR="00944D19" w:rsidRPr="009411D7">
        <w:rPr>
          <w:i/>
          <w:color w:val="215868" w:themeColor="accent5" w:themeShade="80"/>
        </w:rPr>
        <w:t>Going forward... dependant on the area within which an individual is seeking to work there could be slight variations in requirements. Having Sciences – Physics and Chemistry – will leave you in a good position and Maths is likely to also be of assistance.</w:t>
      </w:r>
    </w:p>
    <w:p w:rsidR="00944D19" w:rsidRDefault="00944D19" w:rsidP="00CF1952">
      <w:pPr>
        <w:pStyle w:val="ListParagraph"/>
        <w:spacing w:line="240" w:lineRule="auto"/>
      </w:pPr>
    </w:p>
    <w:p w:rsidR="00180869" w:rsidRDefault="00180869" w:rsidP="00CF1952">
      <w:pPr>
        <w:pStyle w:val="ListParagraph"/>
        <w:spacing w:line="240" w:lineRule="auto"/>
      </w:pPr>
    </w:p>
    <w:p w:rsidR="00944D19" w:rsidRPr="000255FB" w:rsidRDefault="00944D19" w:rsidP="00CF1952">
      <w:pPr>
        <w:pStyle w:val="ListParagraph"/>
        <w:numPr>
          <w:ilvl w:val="0"/>
          <w:numId w:val="3"/>
        </w:numPr>
        <w:spacing w:line="240" w:lineRule="auto"/>
      </w:pPr>
      <w:r w:rsidRPr="0023021A">
        <w:rPr>
          <w:b/>
          <w:color w:val="00B050"/>
        </w:rPr>
        <w:t>Engineering</w:t>
      </w:r>
      <w:r w:rsidRPr="0023021A">
        <w:rPr>
          <w:b/>
        </w:rPr>
        <w:t xml:space="preserve"> </w:t>
      </w:r>
      <w:r>
        <w:t>– Salaries</w:t>
      </w:r>
      <w:r w:rsidR="00625C2E">
        <w:t>: range £27500- £60000 +</w:t>
      </w:r>
      <w:r>
        <w:t xml:space="preserve"> averaging </w:t>
      </w:r>
      <w:r w:rsidRPr="00316CC9">
        <w:rPr>
          <w:b/>
          <w:color w:val="00B050"/>
        </w:rPr>
        <w:t>£47,500</w:t>
      </w:r>
      <w:r>
        <w:rPr>
          <w:b/>
          <w:color w:val="00B050"/>
        </w:rPr>
        <w:t>*</w:t>
      </w:r>
      <w:r w:rsidRPr="00316CC9">
        <w:rPr>
          <w:b/>
          <w:color w:val="00B050"/>
        </w:rPr>
        <w:t xml:space="preserve"> &amp; 120,000</w:t>
      </w:r>
      <w:r>
        <w:t xml:space="preserve"> employed across Scotland alongside increasing opportunities for growth.</w:t>
      </w:r>
    </w:p>
    <w:p w:rsidR="00944D19" w:rsidRPr="006B69CB" w:rsidRDefault="00944D19" w:rsidP="00CF1952">
      <w:pPr>
        <w:pStyle w:val="ListParagraph"/>
        <w:spacing w:line="240" w:lineRule="auto"/>
        <w:rPr>
          <w:color w:val="76923C" w:themeColor="accent3" w:themeShade="BF"/>
        </w:rPr>
      </w:pPr>
      <w:r w:rsidRPr="006B69CB">
        <w:rPr>
          <w:color w:val="76923C" w:themeColor="accent3" w:themeShade="BF"/>
        </w:rPr>
        <w:t>INCLUDES: Mechanical, aviation, medical, transport, defence &amp; more</w:t>
      </w:r>
    </w:p>
    <w:p w:rsidR="00944D19" w:rsidRDefault="00944D19" w:rsidP="00CF1952">
      <w:pPr>
        <w:pStyle w:val="ListParagraph"/>
        <w:spacing w:line="240" w:lineRule="auto"/>
      </w:pPr>
      <w:r w:rsidRPr="000255FB">
        <w:t>It is predicted that double the numbers of our current workforce will be required by 2022. There is also a huge range of different areas within the sector.</w:t>
      </w:r>
    </w:p>
    <w:p w:rsidR="002E09AF" w:rsidRDefault="00F74C56" w:rsidP="00CF1952">
      <w:pPr>
        <w:pStyle w:val="ListParagraph"/>
        <w:spacing w:line="240" w:lineRule="auto"/>
      </w:pPr>
      <w:r>
        <w:rPr>
          <w:i/>
          <w:noProof/>
          <w:color w:val="00B0F0"/>
        </w:rPr>
        <mc:AlternateContent>
          <mc:Choice Requires="wps">
            <w:drawing>
              <wp:anchor distT="0" distB="0" distL="114300" distR="114300" simplePos="0" relativeHeight="251686912" behindDoc="1" locked="0" layoutInCell="1" allowOverlap="1">
                <wp:simplePos x="0" y="0"/>
                <wp:positionH relativeFrom="column">
                  <wp:posOffset>391795</wp:posOffset>
                </wp:positionH>
                <wp:positionV relativeFrom="paragraph">
                  <wp:posOffset>90805</wp:posOffset>
                </wp:positionV>
                <wp:extent cx="6421755" cy="582295"/>
                <wp:effectExtent l="8890" t="8255" r="8255" b="28575"/>
                <wp:wrapNone/>
                <wp:docPr id="1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58229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0.85pt;margin-top:7.15pt;width:505.65pt;height:45.8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" fillcolor="white [3201]" strokecolor="#b2a1c7 [1943]" strokeweight="1pt">
                <v:fill color2="#ccc0d9 [1303]" focus="100%" type="gradient"/>
                <v:shadow on="t" color="#3f3151 [1607]" opacity=".5" offset="1pt"/>
              </v:rect>
            </w:pict>
          </mc:Fallback>
        </mc:AlternateContent>
      </w:r>
    </w:p>
    <w:p w:rsidR="00944D19" w:rsidRPr="009411D7" w:rsidRDefault="00944D19" w:rsidP="00CF1952">
      <w:pPr>
        <w:pStyle w:val="ListParagraph"/>
        <w:spacing w:line="240" w:lineRule="auto"/>
        <w:rPr>
          <w:i/>
          <w:color w:val="215868" w:themeColor="accent5" w:themeShade="80"/>
        </w:rPr>
      </w:pPr>
      <w:r w:rsidRPr="009411D7">
        <w:rPr>
          <w:i/>
          <w:color w:val="215868" w:themeColor="accent5" w:themeShade="80"/>
        </w:rPr>
        <w:t xml:space="preserve">Going forward... Engineering is such a diverse sector that the directions available to people to choose from to progress vary depending on specialism. Regardless of this, subject choices are often rather uniform. These include Physics and Maths, with some </w:t>
      </w:r>
      <w:r w:rsidR="009E0D01" w:rsidRPr="009411D7">
        <w:rPr>
          <w:i/>
          <w:color w:val="215868" w:themeColor="accent5" w:themeShade="80"/>
        </w:rPr>
        <w:t>employers looking</w:t>
      </w:r>
      <w:r w:rsidRPr="009411D7">
        <w:rPr>
          <w:i/>
          <w:color w:val="215868" w:themeColor="accent5" w:themeShade="80"/>
        </w:rPr>
        <w:t xml:space="preserve"> for a Design and Technology subject choice as well.</w:t>
      </w:r>
    </w:p>
    <w:p w:rsidR="00944D19" w:rsidRDefault="00944D19" w:rsidP="00CF1952">
      <w:pPr>
        <w:pStyle w:val="ListParagraph"/>
        <w:spacing w:line="240" w:lineRule="auto"/>
      </w:pPr>
    </w:p>
    <w:p w:rsidR="00625C2E" w:rsidRPr="00625C2E" w:rsidRDefault="00180869" w:rsidP="00227D71">
      <w:pPr>
        <w:pStyle w:val="ListParagraph"/>
        <w:numPr>
          <w:ilvl w:val="0"/>
          <w:numId w:val="3"/>
        </w:numPr>
        <w:spacing w:after="0" w:line="240" w:lineRule="auto"/>
        <w:rPr>
          <w:color w:val="92D050"/>
        </w:rPr>
      </w:pPr>
      <w:r w:rsidRPr="00AC3266">
        <w:rPr>
          <w:b/>
          <w:color w:val="00B050"/>
        </w:rPr>
        <w:t>Financial services</w:t>
      </w:r>
      <w:r>
        <w:t xml:space="preserve"> – Salaries</w:t>
      </w:r>
      <w:r w:rsidR="00625C2E">
        <w:t>: range £23000 - £60000 +</w:t>
      </w:r>
      <w:r>
        <w:t xml:space="preserve"> averaging </w:t>
      </w:r>
      <w:r w:rsidRPr="00AC3266">
        <w:rPr>
          <w:b/>
          <w:color w:val="00B050"/>
        </w:rPr>
        <w:t>£32,500* &amp; 85,000</w:t>
      </w:r>
      <w:r>
        <w:t xml:space="preserve"> employed within Scotland. This has been a steadily growing sector.</w:t>
      </w:r>
    </w:p>
    <w:p w:rsidR="00180869" w:rsidRPr="00625C2E" w:rsidRDefault="00227D71" w:rsidP="00227D71">
      <w:pPr>
        <w:spacing w:after="0" w:line="240" w:lineRule="auto"/>
        <w:ind w:left="360"/>
        <w:rPr>
          <w:color w:val="92D050"/>
        </w:rPr>
      </w:pPr>
      <w:r>
        <w:t xml:space="preserve">       </w:t>
      </w:r>
      <w:r w:rsidR="00AC3266">
        <w:t xml:space="preserve"> </w:t>
      </w:r>
      <w:r w:rsidR="00180869" w:rsidRPr="006B69CB">
        <w:rPr>
          <w:color w:val="76923C" w:themeColor="accent3" w:themeShade="BF"/>
        </w:rPr>
        <w:t>INCLUDES: Advisors, supply chain, ICT &amp; more</w:t>
      </w:r>
    </w:p>
    <w:p w:rsidR="00276C27" w:rsidRDefault="00F74C56" w:rsidP="002E09AF">
      <w:pPr>
        <w:pStyle w:val="ListParagraph"/>
        <w:spacing w:after="0" w:line="240" w:lineRule="auto"/>
      </w:pPr>
      <w:r>
        <w:rPr>
          <w:i/>
          <w:noProof/>
          <w:color w:val="00B0F0"/>
        </w:rPr>
        <mc:AlternateContent>
          <mc:Choice Requires="wps">
            <w:drawing>
              <wp:anchor distT="0" distB="0" distL="114300" distR="114300" simplePos="0" relativeHeight="251681792" behindDoc="1" locked="0" layoutInCell="1" allowOverlap="1">
                <wp:simplePos x="0" y="0"/>
                <wp:positionH relativeFrom="column">
                  <wp:posOffset>470535</wp:posOffset>
                </wp:positionH>
                <wp:positionV relativeFrom="paragraph">
                  <wp:posOffset>522605</wp:posOffset>
                </wp:positionV>
                <wp:extent cx="6209665" cy="483870"/>
                <wp:effectExtent l="11430" t="11430" r="8255" b="28575"/>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9665" cy="48387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FE7CBE" w:rsidRPr="00354F39" w:rsidRDefault="00FE7CBE" w:rsidP="00354F39">
                            <w:pPr>
                              <w:spacing w:line="240" w:lineRule="auto"/>
                              <w:jc w:val="both"/>
                              <w:rPr>
                                <w:i/>
                                <w:color w:val="215868" w:themeColor="accent5" w:themeShade="80"/>
                              </w:rPr>
                            </w:pPr>
                            <w:r w:rsidRPr="00354F39">
                              <w:rPr>
                                <w:i/>
                                <w:color w:val="215868" w:themeColor="accent5" w:themeShade="80"/>
                              </w:rPr>
                              <w:t>Going forward</w:t>
                            </w:r>
                            <w:proofErr w:type="gramStart"/>
                            <w:r w:rsidRPr="00354F39">
                              <w:rPr>
                                <w:i/>
                                <w:color w:val="215868" w:themeColor="accent5" w:themeShade="80"/>
                              </w:rPr>
                              <w:t>... ,Considering</w:t>
                            </w:r>
                            <w:proofErr w:type="gramEnd"/>
                            <w:r w:rsidRPr="00354F39">
                              <w:rPr>
                                <w:i/>
                                <w:color w:val="215868" w:themeColor="accent5" w:themeShade="80"/>
                              </w:rPr>
                              <w:t xml:space="preserve"> </w:t>
                            </w:r>
                            <w:r w:rsidR="00354F39">
                              <w:rPr>
                                <w:i/>
                                <w:color w:val="215868" w:themeColor="accent5" w:themeShade="80"/>
                              </w:rPr>
                              <w:t xml:space="preserve">a career within the sector there </w:t>
                            </w:r>
                            <w:r w:rsidRPr="00354F39">
                              <w:rPr>
                                <w:i/>
                                <w:color w:val="215868" w:themeColor="accent5" w:themeShade="80"/>
                              </w:rPr>
                              <w:t xml:space="preserve">are some subjects such as business, maths and English  that will assist in course entry at a later date </w:t>
                            </w:r>
                          </w:p>
                          <w:p w:rsidR="00FE7CBE" w:rsidRDefault="00FE7C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37.05pt;margin-top:41.15pt;width:488.95pt;height:38.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" fillcolor="white [3201]" strokecolor="#b2a1c7 [1943]" strokeweight="1pt">
                <v:fill color2="#ccc0d9 [1303]" focus="100%" type="gradient"/>
                <v:shadow on="t" color="#3f3151 [1607]" opacity=".5" offset="1pt"/>
                <v:textbox>
                  <w:txbxContent>
                    <w:p w:rsidR="00FE7CBE" w:rsidRPr="00354F39" w:rsidRDefault="00FE7CBE" w:rsidP="00354F39">
                      <w:pPr>
                        <w:spacing w:line="240" w:lineRule="auto"/>
                        <w:jc w:val="both"/>
                        <w:rPr>
                          <w:i/>
                          <w:color w:val="215868" w:themeColor="accent5" w:themeShade="80"/>
                        </w:rPr>
                      </w:pPr>
                      <w:r w:rsidRPr="00354F39">
                        <w:rPr>
                          <w:i/>
                          <w:color w:val="215868" w:themeColor="accent5" w:themeShade="80"/>
                        </w:rPr>
                        <w:t>Going forward</w:t>
                      </w:r>
                      <w:proofErr w:type="gramStart"/>
                      <w:r w:rsidRPr="00354F39">
                        <w:rPr>
                          <w:i/>
                          <w:color w:val="215868" w:themeColor="accent5" w:themeShade="80"/>
                        </w:rPr>
                        <w:t>... ,Considering</w:t>
                      </w:r>
                      <w:proofErr w:type="gramEnd"/>
                      <w:r w:rsidRPr="00354F39">
                        <w:rPr>
                          <w:i/>
                          <w:color w:val="215868" w:themeColor="accent5" w:themeShade="80"/>
                        </w:rPr>
                        <w:t xml:space="preserve"> </w:t>
                      </w:r>
                      <w:r w:rsidR="00354F39">
                        <w:rPr>
                          <w:i/>
                          <w:color w:val="215868" w:themeColor="accent5" w:themeShade="80"/>
                        </w:rPr>
                        <w:t xml:space="preserve">a career within the sector there </w:t>
                      </w:r>
                      <w:r w:rsidRPr="00354F39">
                        <w:rPr>
                          <w:i/>
                          <w:color w:val="215868" w:themeColor="accent5" w:themeShade="80"/>
                        </w:rPr>
                        <w:t xml:space="preserve">are some subjects such as business, maths and English  that will assist in course entry at a later date </w:t>
                      </w:r>
                    </w:p>
                    <w:p w:rsidR="00FE7CBE" w:rsidRDefault="00FE7CBE"/>
                  </w:txbxContent>
                </v:textbox>
              </v:rect>
            </w:pict>
          </mc:Fallback>
        </mc:AlternateContent>
      </w:r>
      <w:r w:rsidR="00180869" w:rsidRPr="000255FB">
        <w:t xml:space="preserve">As an industry there is the potential to obtain professional qualifications on the job. There is also an increasing need for ICT and customer service professionals </w:t>
      </w:r>
      <w:r w:rsidR="00276C27">
        <w:t>as</w:t>
      </w:r>
      <w:r w:rsidR="00227D71">
        <w:t xml:space="preserve"> the </w:t>
      </w:r>
      <w:r w:rsidR="00276C27">
        <w:t xml:space="preserve">banking industry becomes more </w:t>
      </w:r>
      <w:proofErr w:type="gramStart"/>
      <w:r w:rsidR="00276C27">
        <w:t>d</w:t>
      </w:r>
      <w:r w:rsidR="00180869" w:rsidRPr="000255FB">
        <w:t>igital</w:t>
      </w:r>
      <w:proofErr w:type="gramEnd"/>
      <w:r w:rsidR="00180869" w:rsidRPr="000255FB">
        <w:t xml:space="preserve"> through banking apps etc.</w:t>
      </w:r>
    </w:p>
    <w:p w:rsidR="00180869" w:rsidRPr="000255FB" w:rsidRDefault="00AC3266" w:rsidP="00CF1952">
      <w:pPr>
        <w:pStyle w:val="ListParagraph"/>
        <w:numPr>
          <w:ilvl w:val="0"/>
          <w:numId w:val="3"/>
        </w:numPr>
        <w:spacing w:line="240" w:lineRule="auto"/>
      </w:pPr>
      <w:r>
        <w:rPr>
          <w:noProof/>
        </w:rPr>
        <w:lastRenderedPageBreak/>
        <w:drawing>
          <wp:anchor distT="0" distB="0" distL="114300" distR="114300" simplePos="0" relativeHeight="251677696" behindDoc="1" locked="0" layoutInCell="1" allowOverlap="1">
            <wp:simplePos x="0" y="0"/>
            <wp:positionH relativeFrom="column">
              <wp:posOffset>5221605</wp:posOffset>
            </wp:positionH>
            <wp:positionV relativeFrom="paragraph">
              <wp:posOffset>321310</wp:posOffset>
            </wp:positionV>
            <wp:extent cx="1621155" cy="1114425"/>
            <wp:effectExtent l="95250" t="76200" r="93345" b="85725"/>
            <wp:wrapTight wrapText="bothSides">
              <wp:wrapPolygon edited="0">
                <wp:start x="-1269" y="-1477"/>
                <wp:lineTo x="-1269" y="23262"/>
                <wp:lineTo x="22336" y="23262"/>
                <wp:lineTo x="22590" y="23262"/>
                <wp:lineTo x="22844" y="22523"/>
                <wp:lineTo x="22844" y="4431"/>
                <wp:lineTo x="22590" y="-369"/>
                <wp:lineTo x="22336" y="-1477"/>
                <wp:lineTo x="-1269" y="-1477"/>
              </wp:wrapPolygon>
            </wp:wrapTight>
            <wp:docPr id="2" name="Picture 5" descr="d:\Users\quaylev\Downloads\Desktop\Pepsico_Walkers_food_manufacturing_factory_Tracey_Foster__credit_Tom_Yeoman-753x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quaylev\Downloads\Desktop\Pepsico_Walkers_food_manufacturing_factory_Tracey_Foster__credit_Tom_Yeoman-753x500[1].jpg"/>
                    <pic:cNvPicPr>
                      <a:picLocks noChangeAspect="1" noChangeArrowheads="1"/>
                    </pic:cNvPicPr>
                  </pic:nvPicPr>
                  <pic:blipFill>
                    <a:blip r:embed="rId15" cstate="print"/>
                    <a:srcRect/>
                    <a:stretch>
                      <a:fillRect/>
                    </a:stretch>
                  </pic:blipFill>
                  <pic:spPr bwMode="auto">
                    <a:xfrm>
                      <a:off x="0" y="0"/>
                      <a:ext cx="1621155" cy="1114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180869" w:rsidRPr="00CF1952">
        <w:rPr>
          <w:b/>
          <w:color w:val="00B050"/>
        </w:rPr>
        <w:t xml:space="preserve">  Food and drink</w:t>
      </w:r>
      <w:r w:rsidR="00180869">
        <w:t xml:space="preserve"> – Salaries</w:t>
      </w:r>
      <w:r w:rsidR="00227D71">
        <w:t>: range£17000- £</w:t>
      </w:r>
      <w:r w:rsidR="006B69CB">
        <w:t>35000 +</w:t>
      </w:r>
      <w:r w:rsidR="00180869">
        <w:t xml:space="preserve"> averaging </w:t>
      </w:r>
      <w:r w:rsidR="00180869" w:rsidRPr="00CF1952">
        <w:rPr>
          <w:b/>
          <w:color w:val="00B050"/>
        </w:rPr>
        <w:t>£25,000 *&amp; 18,850</w:t>
      </w:r>
      <w:r w:rsidR="00180869" w:rsidRPr="00CF1952">
        <w:rPr>
          <w:b/>
        </w:rPr>
        <w:t xml:space="preserve"> </w:t>
      </w:r>
      <w:r w:rsidR="00180869">
        <w:t>people employed across Scotland. This sector has</w:t>
      </w:r>
      <w:r w:rsidR="00CF1952">
        <w:t xml:space="preserve"> i</w:t>
      </w:r>
      <w:r w:rsidR="00180869">
        <w:t>ncreasing job opportunities.</w:t>
      </w:r>
    </w:p>
    <w:p w:rsidR="00180869" w:rsidRPr="006B69CB" w:rsidRDefault="00180869" w:rsidP="00CF1952">
      <w:pPr>
        <w:pStyle w:val="ListParagraph"/>
        <w:spacing w:line="240" w:lineRule="auto"/>
        <w:rPr>
          <w:color w:val="76923C" w:themeColor="accent3" w:themeShade="BF"/>
        </w:rPr>
      </w:pPr>
      <w:r w:rsidRPr="006B69CB">
        <w:rPr>
          <w:color w:val="76923C" w:themeColor="accent3" w:themeShade="BF"/>
        </w:rPr>
        <w:t>INCLUDES: Marketing, production, food sciences, logistics &amp; more</w:t>
      </w:r>
    </w:p>
    <w:p w:rsidR="00CF1952" w:rsidRDefault="00180869" w:rsidP="00CF1952">
      <w:pPr>
        <w:pStyle w:val="ListParagraph"/>
        <w:spacing w:line="240" w:lineRule="auto"/>
        <w:rPr>
          <w:noProof/>
        </w:rPr>
      </w:pPr>
      <w:r w:rsidRPr="000255FB">
        <w:t>One of the largest areas of Scottish export</w:t>
      </w:r>
      <w:r w:rsidR="006B69CB">
        <w:t>,</w:t>
      </w:r>
      <w:r w:rsidRPr="000255FB">
        <w:t xml:space="preserve"> </w:t>
      </w:r>
      <w:r w:rsidR="006B69CB">
        <w:t>t</w:t>
      </w:r>
      <w:r w:rsidRPr="000255FB">
        <w:t>here is a great deal of diversity in relation to the available roles, as well as there being many apprenticeship opportunities across the sector.</w:t>
      </w:r>
      <w:r w:rsidRPr="00AB0F1F">
        <w:rPr>
          <w:noProof/>
        </w:rPr>
        <w:t xml:space="preserve"> </w:t>
      </w:r>
    </w:p>
    <w:p w:rsidR="00227D71" w:rsidRDefault="00F74C56" w:rsidP="00CF1952">
      <w:pPr>
        <w:pStyle w:val="ListParagraph"/>
        <w:spacing w:line="240" w:lineRule="auto"/>
        <w:rPr>
          <w:noProof/>
        </w:rPr>
      </w:pPr>
      <w:r>
        <w:rPr>
          <w:i/>
          <w:noProof/>
          <w:color w:val="00B0F0"/>
        </w:rPr>
        <mc:AlternateContent>
          <mc:Choice Requires="wps">
            <w:drawing>
              <wp:anchor distT="0" distB="0" distL="114300" distR="114300" simplePos="0" relativeHeight="251688960" behindDoc="1" locked="0" layoutInCell="1" allowOverlap="1">
                <wp:simplePos x="0" y="0"/>
                <wp:positionH relativeFrom="column">
                  <wp:posOffset>434340</wp:posOffset>
                </wp:positionH>
                <wp:positionV relativeFrom="paragraph">
                  <wp:posOffset>108585</wp:posOffset>
                </wp:positionV>
                <wp:extent cx="4628515" cy="499110"/>
                <wp:effectExtent l="13335" t="13335" r="15875" b="20955"/>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8515" cy="49911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4.2pt;margin-top:8.55pt;width:364.45pt;height:39.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" fillcolor="white [3201]" strokecolor="#b2a1c7 [1943]" strokeweight="1pt">
                <v:fill color2="#ccc0d9 [1303]" focus="100%" type="gradient"/>
                <v:shadow on="t" color="#3f3151 [1607]" opacity=".5" offset="1pt"/>
              </v:rect>
            </w:pict>
          </mc:Fallback>
        </mc:AlternateContent>
      </w:r>
    </w:p>
    <w:p w:rsidR="00180869" w:rsidRPr="00354F39" w:rsidRDefault="00180869" w:rsidP="00CF1952">
      <w:pPr>
        <w:pStyle w:val="ListParagraph"/>
        <w:spacing w:line="240" w:lineRule="auto"/>
        <w:rPr>
          <w:i/>
          <w:color w:val="215868" w:themeColor="accent5" w:themeShade="80"/>
        </w:rPr>
      </w:pPr>
      <w:r w:rsidRPr="00354F39">
        <w:rPr>
          <w:i/>
          <w:color w:val="215868" w:themeColor="accent5" w:themeShade="80"/>
        </w:rPr>
        <w:t xml:space="preserve">Going forward... Although diverse certain subjects may assist you in progressing: Business/ Finance, Maths, a Science and English. </w:t>
      </w:r>
    </w:p>
    <w:p w:rsidR="00CF1952" w:rsidRDefault="00CF1952" w:rsidP="00CF1952">
      <w:pPr>
        <w:pStyle w:val="ListParagraph"/>
        <w:spacing w:line="240" w:lineRule="auto"/>
      </w:pPr>
    </w:p>
    <w:p w:rsidR="00A63B77" w:rsidRPr="000255FB" w:rsidRDefault="00A63B77" w:rsidP="00CF1952">
      <w:pPr>
        <w:pStyle w:val="ListParagraph"/>
        <w:numPr>
          <w:ilvl w:val="0"/>
          <w:numId w:val="3"/>
        </w:numPr>
        <w:spacing w:line="240" w:lineRule="auto"/>
      </w:pPr>
      <w:r w:rsidRPr="0023021A">
        <w:rPr>
          <w:b/>
          <w:color w:val="00B050"/>
        </w:rPr>
        <w:t>Health and social services</w:t>
      </w:r>
      <w:r w:rsidR="006266B1">
        <w:t xml:space="preserve"> – Salaries</w:t>
      </w:r>
      <w:r w:rsidR="006B69CB">
        <w:t>: range £21000 - £70000 +</w:t>
      </w:r>
      <w:r w:rsidR="006266B1">
        <w:t xml:space="preserve"> averaging </w:t>
      </w:r>
      <w:r w:rsidR="006266B1" w:rsidRPr="00316CC9">
        <w:rPr>
          <w:b/>
          <w:color w:val="00B050"/>
        </w:rPr>
        <w:t>£32,500</w:t>
      </w:r>
      <w:r w:rsidR="009B49AE">
        <w:rPr>
          <w:b/>
          <w:color w:val="00B050"/>
        </w:rPr>
        <w:t>*</w:t>
      </w:r>
      <w:r w:rsidR="006266B1" w:rsidRPr="00316CC9">
        <w:rPr>
          <w:b/>
          <w:color w:val="00B050"/>
        </w:rPr>
        <w:t xml:space="preserve"> &amp; 137,000</w:t>
      </w:r>
      <w:r w:rsidR="006266B1">
        <w:t xml:space="preserve"> people employed across Scotland in NHS alone. </w:t>
      </w:r>
      <w:r w:rsidR="00EC0914">
        <w:t>Nearly 60,0</w:t>
      </w:r>
      <w:r w:rsidR="00566326">
        <w:t>00 private sector posts as well with there being increasing demand for professionals.</w:t>
      </w:r>
    </w:p>
    <w:p w:rsidR="00A606E0" w:rsidRPr="006B69CB" w:rsidRDefault="00A606E0" w:rsidP="00CF1952">
      <w:pPr>
        <w:pStyle w:val="ListParagraph"/>
        <w:spacing w:line="240" w:lineRule="auto"/>
        <w:rPr>
          <w:color w:val="76923C" w:themeColor="accent3" w:themeShade="BF"/>
        </w:rPr>
      </w:pPr>
      <w:r w:rsidRPr="006B69CB">
        <w:rPr>
          <w:color w:val="76923C" w:themeColor="accent3" w:themeShade="BF"/>
        </w:rPr>
        <w:t>INCLUDES:</w:t>
      </w:r>
      <w:r w:rsidR="004B2534" w:rsidRPr="006B69CB">
        <w:rPr>
          <w:color w:val="76923C" w:themeColor="accent3" w:themeShade="BF"/>
        </w:rPr>
        <w:t xml:space="preserve"> Public or private roles, care giving, administrative &amp; more</w:t>
      </w:r>
    </w:p>
    <w:p w:rsidR="00F527EB" w:rsidRDefault="00F527EB" w:rsidP="00CF1952">
      <w:pPr>
        <w:pStyle w:val="ListParagraph"/>
        <w:spacing w:line="240" w:lineRule="auto"/>
      </w:pPr>
      <w:r w:rsidRPr="000255FB">
        <w:t xml:space="preserve">As an area with an increasingly ageing workforce, there are going to be many opportunities within the </w:t>
      </w:r>
      <w:r w:rsidR="00206213" w:rsidRPr="000255FB">
        <w:t>sector. This, combined with its growth over recent years makes it a good area to consider within career choices.</w:t>
      </w:r>
    </w:p>
    <w:p w:rsidR="000D30B7" w:rsidRDefault="00F74C56" w:rsidP="00CF1952">
      <w:pPr>
        <w:pStyle w:val="ListParagraph"/>
        <w:spacing w:line="240" w:lineRule="auto"/>
      </w:pPr>
      <w:r>
        <w:rPr>
          <w:noProof/>
        </w:rPr>
        <mc:AlternateContent>
          <mc:Choice Requires="wps">
            <w:drawing>
              <wp:anchor distT="0" distB="0" distL="114300" distR="114300" simplePos="0" relativeHeight="251665408" behindDoc="1" locked="0" layoutInCell="1" allowOverlap="1">
                <wp:simplePos x="0" y="0"/>
                <wp:positionH relativeFrom="column">
                  <wp:posOffset>391795</wp:posOffset>
                </wp:positionH>
                <wp:positionV relativeFrom="paragraph">
                  <wp:posOffset>99060</wp:posOffset>
                </wp:positionV>
                <wp:extent cx="6421755" cy="645795"/>
                <wp:effectExtent l="8890" t="11430" r="8255" b="2857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64579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85pt;margin-top:7.8pt;width:505.65pt;height:50.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" fillcolor="white [3201]" strokecolor="#b2a1c7 [1943]" strokeweight="1pt">
                <v:fill color2="#ccc0d9 [1303]" focus="100%" type="gradient"/>
                <v:shadow on="t" color="#3f3151 [1607]" opacity=".5" offset="1pt"/>
              </v:rect>
            </w:pict>
          </mc:Fallback>
        </mc:AlternateContent>
      </w:r>
    </w:p>
    <w:p w:rsidR="000D30B7" w:rsidRPr="00354F39" w:rsidRDefault="000D30B7" w:rsidP="00CF1952">
      <w:pPr>
        <w:pStyle w:val="ListParagraph"/>
        <w:spacing w:line="240" w:lineRule="auto"/>
        <w:rPr>
          <w:i/>
          <w:color w:val="215868" w:themeColor="accent5" w:themeShade="80"/>
        </w:rPr>
      </w:pPr>
      <w:r w:rsidRPr="00354F39">
        <w:rPr>
          <w:i/>
          <w:color w:val="215868" w:themeColor="accent5" w:themeShade="80"/>
        </w:rPr>
        <w:t>Going forward... with there being such a range of opportunity the en</w:t>
      </w:r>
      <w:r w:rsidR="00CB09AD" w:rsidRPr="00354F39">
        <w:rPr>
          <w:i/>
          <w:color w:val="215868" w:themeColor="accent5" w:themeShade="80"/>
        </w:rPr>
        <w:t>d destination is key here. For Medicine Biology and Chemistry, M</w:t>
      </w:r>
      <w:r w:rsidRPr="00354F39">
        <w:rPr>
          <w:i/>
          <w:color w:val="215868" w:themeColor="accent5" w:themeShade="80"/>
        </w:rPr>
        <w:t>aths and English are necessary. Dependant on other choices, t</w:t>
      </w:r>
      <w:r w:rsidR="00CB09AD" w:rsidRPr="00354F39">
        <w:rPr>
          <w:i/>
          <w:color w:val="215868" w:themeColor="accent5" w:themeShade="80"/>
        </w:rPr>
        <w:t>he more practical careers like N</w:t>
      </w:r>
      <w:r w:rsidRPr="00354F39">
        <w:rPr>
          <w:i/>
          <w:color w:val="215868" w:themeColor="accent5" w:themeShade="80"/>
        </w:rPr>
        <w:t>ursing would still require sciences.</w:t>
      </w:r>
    </w:p>
    <w:p w:rsidR="000D30B7" w:rsidRPr="000255FB" w:rsidRDefault="000D30B7" w:rsidP="00CF1952">
      <w:pPr>
        <w:pStyle w:val="ListParagraph"/>
        <w:spacing w:line="240" w:lineRule="auto"/>
      </w:pPr>
    </w:p>
    <w:p w:rsidR="00A63B77" w:rsidRPr="006B69CB" w:rsidRDefault="000970CB" w:rsidP="00CF1952">
      <w:pPr>
        <w:pStyle w:val="ListParagraph"/>
        <w:numPr>
          <w:ilvl w:val="0"/>
          <w:numId w:val="3"/>
        </w:numPr>
        <w:spacing w:line="240" w:lineRule="auto"/>
        <w:rPr>
          <w:color w:val="76923C" w:themeColor="accent3" w:themeShade="BF"/>
        </w:rPr>
      </w:pPr>
      <w:r>
        <w:rPr>
          <w:b/>
          <w:noProof/>
          <w:color w:val="00B050"/>
        </w:rPr>
        <w:drawing>
          <wp:anchor distT="0" distB="0" distL="114300" distR="114300" simplePos="0" relativeHeight="251672576" behindDoc="1" locked="0" layoutInCell="1" allowOverlap="1">
            <wp:simplePos x="0" y="0"/>
            <wp:positionH relativeFrom="column">
              <wp:posOffset>404495</wp:posOffset>
            </wp:positionH>
            <wp:positionV relativeFrom="paragraph">
              <wp:posOffset>42545</wp:posOffset>
            </wp:positionV>
            <wp:extent cx="1510665" cy="986790"/>
            <wp:effectExtent l="114300" t="76200" r="108585" b="80010"/>
            <wp:wrapTight wrapText="bothSides">
              <wp:wrapPolygon edited="0">
                <wp:start x="-1634" y="-1668"/>
                <wp:lineTo x="-1634" y="23351"/>
                <wp:lineTo x="22880" y="23351"/>
                <wp:lineTo x="23153" y="18764"/>
                <wp:lineTo x="23153" y="5004"/>
                <wp:lineTo x="22880" y="-1251"/>
                <wp:lineTo x="22880" y="-1668"/>
                <wp:lineTo x="-1634" y="-1668"/>
              </wp:wrapPolygon>
            </wp:wrapTight>
            <wp:docPr id="8" name="Picture 6" descr="d:\Users\quaylev\Downloads\Desktop\technolog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quaylev\Downloads\Desktop\technology[1].jpg"/>
                    <pic:cNvPicPr>
                      <a:picLocks noChangeAspect="1" noChangeArrowheads="1"/>
                    </pic:cNvPicPr>
                  </pic:nvPicPr>
                  <pic:blipFill>
                    <a:blip r:embed="rId16" cstate="print"/>
                    <a:srcRect/>
                    <a:stretch>
                      <a:fillRect/>
                    </a:stretch>
                  </pic:blipFill>
                  <pic:spPr bwMode="auto">
                    <a:xfrm>
                      <a:off x="0" y="0"/>
                      <a:ext cx="1510665" cy="986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A63B77" w:rsidRPr="0023021A">
        <w:rPr>
          <w:b/>
          <w:color w:val="00B050"/>
        </w:rPr>
        <w:t>ICT and digital technologies</w:t>
      </w:r>
      <w:r w:rsidR="00EC0914">
        <w:t xml:space="preserve"> – Salaries</w:t>
      </w:r>
      <w:r w:rsidR="006B69CB">
        <w:t xml:space="preserve">: range £20500 - £47000 + </w:t>
      </w:r>
      <w:r w:rsidR="00EC0914">
        <w:t xml:space="preserve">averaging </w:t>
      </w:r>
      <w:r w:rsidR="00EC0914" w:rsidRPr="006B69CB">
        <w:rPr>
          <w:b/>
          <w:color w:val="00B050"/>
        </w:rPr>
        <w:t>£26,000</w:t>
      </w:r>
      <w:r w:rsidR="009B49AE" w:rsidRPr="006B69CB">
        <w:rPr>
          <w:b/>
          <w:color w:val="00B050"/>
        </w:rPr>
        <w:t>*</w:t>
      </w:r>
      <w:r w:rsidR="00EC0914" w:rsidRPr="006B69CB">
        <w:rPr>
          <w:b/>
          <w:color w:val="00B050"/>
        </w:rPr>
        <w:t xml:space="preserve"> &amp; 80,000</w:t>
      </w:r>
      <w:r w:rsidR="00EC0914" w:rsidRPr="006B69CB">
        <w:rPr>
          <w:b/>
          <w:color w:val="76923C" w:themeColor="accent3" w:themeShade="BF"/>
        </w:rPr>
        <w:t xml:space="preserve"> </w:t>
      </w:r>
      <w:r w:rsidR="00EC0914" w:rsidRPr="006B69CB">
        <w:t>people employed across Scotland with growth expected.</w:t>
      </w:r>
    </w:p>
    <w:p w:rsidR="00531D6D" w:rsidRDefault="00C66CC9" w:rsidP="00CF1952">
      <w:pPr>
        <w:pStyle w:val="ListParagraph"/>
        <w:spacing w:line="240" w:lineRule="auto"/>
        <w:rPr>
          <w:noProof/>
        </w:rPr>
      </w:pPr>
      <w:r w:rsidRPr="006B69CB">
        <w:rPr>
          <w:color w:val="76923C" w:themeColor="accent3" w:themeShade="BF"/>
        </w:rPr>
        <w:t xml:space="preserve">INCLUDES: </w:t>
      </w:r>
      <w:r w:rsidR="008E273D" w:rsidRPr="006B69CB">
        <w:rPr>
          <w:color w:val="76923C" w:themeColor="accent3" w:themeShade="BF"/>
        </w:rPr>
        <w:t>Working across every sector as developers, programmers, managers &amp; more</w:t>
      </w:r>
      <w:r w:rsidR="008E273D" w:rsidRPr="000255FB">
        <w:br/>
      </w:r>
      <w:r w:rsidR="00A66E83">
        <w:t xml:space="preserve">Quickly </w:t>
      </w:r>
      <w:r w:rsidR="00E945B4" w:rsidRPr="000255FB">
        <w:t>expanding sector, it is projected that 11,000 job opportunities will be created annually in order to satisfy demand.</w:t>
      </w:r>
      <w:r w:rsidR="000970CB" w:rsidRPr="000970CB">
        <w:rPr>
          <w:noProof/>
        </w:rPr>
        <w:t xml:space="preserve"> </w:t>
      </w:r>
    </w:p>
    <w:p w:rsidR="00AC3266" w:rsidRDefault="00AC3266" w:rsidP="00CF1952">
      <w:pPr>
        <w:pStyle w:val="ListParagraph"/>
        <w:spacing w:line="240" w:lineRule="auto"/>
      </w:pPr>
    </w:p>
    <w:p w:rsidR="00861B64" w:rsidRPr="00354F39" w:rsidRDefault="00F74C56" w:rsidP="00CF1952">
      <w:pPr>
        <w:pStyle w:val="ListParagraph"/>
        <w:spacing w:line="240" w:lineRule="auto"/>
        <w:rPr>
          <w:i/>
          <w:color w:val="215868" w:themeColor="accent5" w:themeShade="80"/>
        </w:rPr>
      </w:pPr>
      <w:r>
        <w:rPr>
          <w:i/>
          <w:noProof/>
          <w:color w:val="215868" w:themeColor="accent5" w:themeShade="80"/>
        </w:rPr>
        <mc:AlternateContent>
          <mc:Choice Requires="wps">
            <w:drawing>
              <wp:anchor distT="0" distB="0" distL="114300" distR="114300" simplePos="0" relativeHeight="251659264" behindDoc="1" locked="0" layoutInCell="1" allowOverlap="1">
                <wp:simplePos x="0" y="0"/>
                <wp:positionH relativeFrom="column">
                  <wp:posOffset>327660</wp:posOffset>
                </wp:positionH>
                <wp:positionV relativeFrom="paragraph">
                  <wp:posOffset>25400</wp:posOffset>
                </wp:positionV>
                <wp:extent cx="6485890" cy="527050"/>
                <wp:effectExtent l="11430" t="10795" r="8255" b="2413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52705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8pt;margin-top:2pt;width:510.7pt;height: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" fillcolor="white [3201]" strokecolor="#b2a1c7 [1943]" strokeweight="1pt">
                <v:fill color2="#ccc0d9 [1303]" focus="100%" type="gradient"/>
                <v:shadow on="t" color="#3f3151 [1607]" opacity=".5" offset="1pt"/>
              </v:rect>
            </w:pict>
          </mc:Fallback>
        </mc:AlternateContent>
      </w:r>
      <w:r w:rsidR="00861B64" w:rsidRPr="00354F39">
        <w:rPr>
          <w:i/>
          <w:color w:val="215868" w:themeColor="accent5" w:themeShade="80"/>
        </w:rPr>
        <w:t>Going forward... of course</w:t>
      </w:r>
      <w:r w:rsidR="00CC5936" w:rsidRPr="00354F39">
        <w:rPr>
          <w:i/>
          <w:color w:val="215868" w:themeColor="accent5" w:themeShade="80"/>
        </w:rPr>
        <w:t>,</w:t>
      </w:r>
      <w:r w:rsidR="00861B64" w:rsidRPr="00354F39">
        <w:rPr>
          <w:i/>
          <w:color w:val="215868" w:themeColor="accent5" w:themeShade="80"/>
        </w:rPr>
        <w:t xml:space="preserve"> having ICT as a subject would prove to be beneficial</w:t>
      </w:r>
      <w:r w:rsidR="00CC5936" w:rsidRPr="00354F39">
        <w:rPr>
          <w:i/>
          <w:color w:val="215868" w:themeColor="accent5" w:themeShade="80"/>
        </w:rPr>
        <w:t xml:space="preserve"> </w:t>
      </w:r>
      <w:r w:rsidR="00A66E83" w:rsidRPr="00354F39">
        <w:rPr>
          <w:i/>
          <w:color w:val="215868" w:themeColor="accent5" w:themeShade="80"/>
        </w:rPr>
        <w:t>although not essential</w:t>
      </w:r>
      <w:r w:rsidR="00861B64" w:rsidRPr="00354F39">
        <w:rPr>
          <w:i/>
          <w:color w:val="215868" w:themeColor="accent5" w:themeShade="80"/>
        </w:rPr>
        <w:t xml:space="preserve"> </w:t>
      </w:r>
      <w:r w:rsidR="00CB09AD" w:rsidRPr="00354F39">
        <w:rPr>
          <w:i/>
          <w:color w:val="215868" w:themeColor="accent5" w:themeShade="80"/>
        </w:rPr>
        <w:t xml:space="preserve"> as would having a Science such as P</w:t>
      </w:r>
      <w:r w:rsidR="00164351" w:rsidRPr="00354F39">
        <w:rPr>
          <w:i/>
          <w:color w:val="215868" w:themeColor="accent5" w:themeShade="80"/>
        </w:rPr>
        <w:t>hysics. Alongside these a broad range of subjects includ</w:t>
      </w:r>
      <w:r w:rsidR="00CC5936" w:rsidRPr="00354F39">
        <w:rPr>
          <w:i/>
          <w:color w:val="215868" w:themeColor="accent5" w:themeShade="80"/>
        </w:rPr>
        <w:t>ing</w:t>
      </w:r>
      <w:r w:rsidR="00164351" w:rsidRPr="00354F39">
        <w:rPr>
          <w:i/>
          <w:color w:val="215868" w:themeColor="accent5" w:themeShade="80"/>
        </w:rPr>
        <w:t xml:space="preserve"> </w:t>
      </w:r>
      <w:r w:rsidR="00A66E83" w:rsidRPr="00354F39">
        <w:rPr>
          <w:i/>
          <w:color w:val="215868" w:themeColor="accent5" w:themeShade="80"/>
        </w:rPr>
        <w:t>Graphic communication, Art &amp; Design and business</w:t>
      </w:r>
      <w:r w:rsidR="00164351" w:rsidRPr="00354F39">
        <w:rPr>
          <w:i/>
          <w:color w:val="215868" w:themeColor="accent5" w:themeShade="80"/>
        </w:rPr>
        <w:t xml:space="preserve"> </w:t>
      </w:r>
      <w:r w:rsidR="00A66E83" w:rsidRPr="00354F39">
        <w:rPr>
          <w:i/>
          <w:color w:val="215868" w:themeColor="accent5" w:themeShade="80"/>
        </w:rPr>
        <w:t>could all prove useful</w:t>
      </w:r>
      <w:r w:rsidR="00164351" w:rsidRPr="00354F39">
        <w:rPr>
          <w:i/>
          <w:color w:val="215868" w:themeColor="accent5" w:themeShade="80"/>
        </w:rPr>
        <w:t>.</w:t>
      </w:r>
    </w:p>
    <w:p w:rsidR="00866067" w:rsidRDefault="00866067" w:rsidP="00CF1952">
      <w:pPr>
        <w:pStyle w:val="ListParagraph"/>
        <w:spacing w:line="240" w:lineRule="auto"/>
      </w:pPr>
    </w:p>
    <w:p w:rsidR="00AC3266" w:rsidRPr="000255FB" w:rsidRDefault="00AC3266" w:rsidP="00CF1952">
      <w:pPr>
        <w:pStyle w:val="ListParagraph"/>
        <w:numPr>
          <w:ilvl w:val="0"/>
          <w:numId w:val="3"/>
        </w:numPr>
        <w:spacing w:line="240" w:lineRule="auto"/>
      </w:pPr>
      <w:r w:rsidRPr="0023021A">
        <w:rPr>
          <w:b/>
          <w:color w:val="00B050"/>
        </w:rPr>
        <w:t>Life sciences</w:t>
      </w:r>
      <w:r>
        <w:t xml:space="preserve"> – Salaries</w:t>
      </w:r>
      <w:r w:rsidR="006B69CB">
        <w:t>: range £19000 –</w:t>
      </w:r>
      <w:r w:rsidR="00CC5936">
        <w:t>£</w:t>
      </w:r>
      <w:r w:rsidR="006B69CB">
        <w:t xml:space="preserve"> 50000+</w:t>
      </w:r>
      <w:r>
        <w:t xml:space="preserve"> averaging </w:t>
      </w:r>
      <w:r w:rsidRPr="00316CC9">
        <w:rPr>
          <w:b/>
          <w:color w:val="00B050"/>
        </w:rPr>
        <w:t>£37,500</w:t>
      </w:r>
      <w:r>
        <w:rPr>
          <w:b/>
          <w:color w:val="00B050"/>
        </w:rPr>
        <w:t>*</w:t>
      </w:r>
      <w:r w:rsidRPr="00316CC9">
        <w:rPr>
          <w:b/>
          <w:color w:val="00B050"/>
        </w:rPr>
        <w:t xml:space="preserve"> &amp; 30,000</w:t>
      </w:r>
      <w:r>
        <w:t xml:space="preserve"> employed within Scotland. This sector has strong future growth prospects.</w:t>
      </w:r>
      <w:r w:rsidRPr="000255FB">
        <w:br/>
      </w:r>
      <w:r w:rsidRPr="006B69CB">
        <w:rPr>
          <w:color w:val="76923C" w:themeColor="accent3" w:themeShade="BF"/>
        </w:rPr>
        <w:t>INCLUDES: Research assistant, marketing manager, biologist &amp; more</w:t>
      </w:r>
    </w:p>
    <w:p w:rsidR="00AC3266" w:rsidRDefault="00AC3266" w:rsidP="00CF1952">
      <w:pPr>
        <w:pStyle w:val="ListParagraph"/>
        <w:spacing w:line="240" w:lineRule="auto"/>
      </w:pPr>
      <w:r w:rsidRPr="000255FB">
        <w:t>With this sector looking to potentially double its economic contribution to £6.2 billion by 2020 there is</w:t>
      </w:r>
      <w:r>
        <w:t xml:space="preserve"> considerable</w:t>
      </w:r>
      <w:r w:rsidRPr="000255FB">
        <w:t xml:space="preserve"> growth in job opportunit</w:t>
      </w:r>
      <w:r>
        <w:t>ies</w:t>
      </w:r>
      <w:r w:rsidRPr="000255FB">
        <w:t>.</w:t>
      </w:r>
    </w:p>
    <w:p w:rsidR="00AC3266" w:rsidRPr="00354F39" w:rsidRDefault="00F74C56" w:rsidP="00CF1952">
      <w:pPr>
        <w:pStyle w:val="ListParagraph"/>
        <w:spacing w:line="240" w:lineRule="auto"/>
        <w:rPr>
          <w:i/>
          <w:color w:val="215868" w:themeColor="accent5" w:themeShade="80"/>
        </w:rPr>
      </w:pPr>
      <w:r>
        <w:rPr>
          <w:i/>
          <w:noProof/>
          <w:color w:val="215868" w:themeColor="accent5" w:themeShade="80"/>
        </w:rPr>
        <mc:AlternateContent>
          <mc:Choice Requires="wps">
            <w:drawing>
              <wp:anchor distT="0" distB="0" distL="114300" distR="114300" simplePos="0" relativeHeight="251667456" behindDoc="1" locked="0" layoutInCell="1" allowOverlap="1">
                <wp:simplePos x="0" y="0"/>
                <wp:positionH relativeFrom="column">
                  <wp:posOffset>391795</wp:posOffset>
                </wp:positionH>
                <wp:positionV relativeFrom="paragraph">
                  <wp:posOffset>-1270</wp:posOffset>
                </wp:positionV>
                <wp:extent cx="6421755" cy="564515"/>
                <wp:effectExtent l="8890" t="11430" r="8255" b="2413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56451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85pt;margin-top:-.1pt;width:505.65pt;height:44.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" fillcolor="white [3201]" strokecolor="#b2a1c7 [1943]" strokeweight="1pt">
                <v:fill color2="#ccc0d9 [1303]" focus="100%" type="gradient"/>
                <v:shadow on="t" color="#3f3151 [1607]" opacity=".5" offset="1pt"/>
              </v:rect>
            </w:pict>
          </mc:Fallback>
        </mc:AlternateContent>
      </w:r>
      <w:r w:rsidR="00AC3266" w:rsidRPr="00354F39">
        <w:rPr>
          <w:i/>
          <w:color w:val="215868" w:themeColor="accent5" w:themeShade="80"/>
        </w:rPr>
        <w:t xml:space="preserve">Going forward... Within the life sciences there is clearly an array of options when considering specialism however in order to obtain a good foundation, Biology, Chemistry and Maths are helpful in maintaining an element of choice. </w:t>
      </w:r>
    </w:p>
    <w:p w:rsidR="00AC3266" w:rsidRPr="00866067" w:rsidRDefault="00AC3266" w:rsidP="00CF1952">
      <w:pPr>
        <w:pStyle w:val="ListParagraph"/>
        <w:spacing w:line="240" w:lineRule="auto"/>
        <w:rPr>
          <w:i/>
        </w:rPr>
      </w:pPr>
    </w:p>
    <w:p w:rsidR="00DC2C56" w:rsidRDefault="00A63B77" w:rsidP="00DC2C56">
      <w:pPr>
        <w:pStyle w:val="ListParagraph"/>
        <w:numPr>
          <w:ilvl w:val="0"/>
          <w:numId w:val="3"/>
        </w:numPr>
        <w:spacing w:line="240" w:lineRule="auto"/>
      </w:pPr>
      <w:r w:rsidRPr="0023021A">
        <w:rPr>
          <w:b/>
          <w:color w:val="00B050"/>
        </w:rPr>
        <w:t>Tourism</w:t>
      </w:r>
      <w:r w:rsidR="00566326">
        <w:t xml:space="preserve"> – Salaries</w:t>
      </w:r>
      <w:r w:rsidR="006B69CB">
        <w:t>:</w:t>
      </w:r>
      <w:r w:rsidR="00566326">
        <w:t xml:space="preserve"> </w:t>
      </w:r>
      <w:r w:rsidR="006B69CB">
        <w:t>£20000 - £45000 +</w:t>
      </w:r>
      <w:r w:rsidR="00566326">
        <w:t xml:space="preserve"> </w:t>
      </w:r>
      <w:r w:rsidR="006B69CB">
        <w:t xml:space="preserve">averaging </w:t>
      </w:r>
      <w:r w:rsidR="00566326" w:rsidRPr="00316CC9">
        <w:rPr>
          <w:b/>
          <w:color w:val="00B050"/>
        </w:rPr>
        <w:t>£29,000</w:t>
      </w:r>
      <w:r w:rsidR="009B49AE">
        <w:rPr>
          <w:b/>
          <w:color w:val="00B050"/>
        </w:rPr>
        <w:t>*</w:t>
      </w:r>
      <w:r w:rsidR="00566326" w:rsidRPr="00316CC9">
        <w:rPr>
          <w:b/>
          <w:color w:val="00B050"/>
        </w:rPr>
        <w:t xml:space="preserve"> &amp; 13,040</w:t>
      </w:r>
      <w:r w:rsidR="00566326" w:rsidRPr="0023021A">
        <w:rPr>
          <w:b/>
        </w:rPr>
        <w:t xml:space="preserve"> </w:t>
      </w:r>
      <w:r w:rsidR="00566326">
        <w:t>employed across Scotland as well as there being growth forecast.</w:t>
      </w:r>
      <w:r w:rsidR="00DE3208" w:rsidRPr="000255FB">
        <w:br/>
      </w:r>
      <w:r w:rsidR="00DE3208" w:rsidRPr="006B69CB">
        <w:rPr>
          <w:color w:val="76923C" w:themeColor="accent3" w:themeShade="BF"/>
        </w:rPr>
        <w:t xml:space="preserve">INCLUDES: </w:t>
      </w:r>
      <w:r w:rsidR="00EC4C33" w:rsidRPr="006B69CB">
        <w:rPr>
          <w:color w:val="76923C" w:themeColor="accent3" w:themeShade="BF"/>
        </w:rPr>
        <w:t xml:space="preserve">Chefs, </w:t>
      </w:r>
      <w:proofErr w:type="spellStart"/>
      <w:r w:rsidR="00EC4C33" w:rsidRPr="006B69CB">
        <w:rPr>
          <w:color w:val="76923C" w:themeColor="accent3" w:themeShade="BF"/>
        </w:rPr>
        <w:t>events</w:t>
      </w:r>
      <w:proofErr w:type="spellEnd"/>
      <w:r w:rsidR="00EC4C33" w:rsidRPr="006B69CB">
        <w:rPr>
          <w:color w:val="76923C" w:themeColor="accent3" w:themeShade="BF"/>
        </w:rPr>
        <w:t xml:space="preserve"> organisers, hotel managers, tour guides &amp; more</w:t>
      </w:r>
      <w:r w:rsidR="00EC4C33" w:rsidRPr="0023021A">
        <w:rPr>
          <w:color w:val="92D050"/>
        </w:rPr>
        <w:br/>
      </w:r>
      <w:r w:rsidR="006B69CB">
        <w:t>This</w:t>
      </w:r>
      <w:r w:rsidR="00EC4C33" w:rsidRPr="000255FB">
        <w:t xml:space="preserve"> industry has</w:t>
      </w:r>
      <w:r w:rsidR="006B69CB">
        <w:t xml:space="preserve"> seen</w:t>
      </w:r>
      <w:r w:rsidR="00EC4C33" w:rsidRPr="000255FB">
        <w:t xml:space="preserve"> steady growth in recent years. This is expected to continue with billions projected as visitor</w:t>
      </w:r>
      <w:r w:rsidR="006B69CB">
        <w:t xml:space="preserve"> (inward and outward)</w:t>
      </w:r>
      <w:r w:rsidR="00EC4C33" w:rsidRPr="000255FB">
        <w:t xml:space="preserve"> spends by 2020 – there are</w:t>
      </w:r>
      <w:r w:rsidR="006B69CB">
        <w:t xml:space="preserve"> a great variety of </w:t>
      </w:r>
      <w:r w:rsidR="00EC4C33" w:rsidRPr="000255FB">
        <w:t xml:space="preserve">roles within the sector. </w:t>
      </w:r>
    </w:p>
    <w:p w:rsidR="00866067" w:rsidRDefault="00866067" w:rsidP="00CF1952">
      <w:pPr>
        <w:pStyle w:val="ListParagraph"/>
        <w:spacing w:line="240" w:lineRule="auto"/>
      </w:pPr>
    </w:p>
    <w:p w:rsidR="00354F39" w:rsidRPr="00DC2C56" w:rsidRDefault="00DC2C56" w:rsidP="00DC2C56">
      <w:pPr>
        <w:pStyle w:val="ListParagraph"/>
        <w:spacing w:line="240" w:lineRule="auto"/>
        <w:rPr>
          <w:i/>
          <w:color w:val="215868" w:themeColor="accent5" w:themeShade="80"/>
        </w:rPr>
      </w:pPr>
      <w:r>
        <w:rPr>
          <w:i/>
          <w:noProof/>
          <w:color w:val="215868" w:themeColor="accent5" w:themeShade="80"/>
        </w:rPr>
        <mc:AlternateContent>
          <mc:Choice Requires="wps">
            <w:drawing>
              <wp:anchor distT="0" distB="0" distL="114300" distR="114300" simplePos="0" relativeHeight="251687936" behindDoc="1" locked="0" layoutInCell="1" allowOverlap="1" wp14:anchorId="5DB833FB" wp14:editId="7EAF115A">
                <wp:simplePos x="0" y="0"/>
                <wp:positionH relativeFrom="column">
                  <wp:posOffset>327660</wp:posOffset>
                </wp:positionH>
                <wp:positionV relativeFrom="paragraph">
                  <wp:posOffset>5715</wp:posOffset>
                </wp:positionV>
                <wp:extent cx="6421755" cy="726440"/>
                <wp:effectExtent l="0" t="0" r="36195" b="5461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1755" cy="726440"/>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5.8pt;margin-top:.45pt;width:505.65pt;height:57.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" fillcolor="white [3201]" strokecolor="#b2a1c7 [1943]" strokeweight="1pt">
                <v:fill color2="#ccc0d9 [1303]" focus="100%" type="gradient"/>
                <v:shadow on="t" color="#3f3151 [1607]" opacity=".5" offset="1pt"/>
              </v:rect>
            </w:pict>
          </mc:Fallback>
        </mc:AlternateContent>
      </w:r>
      <w:r w:rsidR="00866067" w:rsidRPr="00354F39">
        <w:rPr>
          <w:i/>
          <w:color w:val="215868" w:themeColor="accent5" w:themeShade="80"/>
        </w:rPr>
        <w:t>Going forward...</w:t>
      </w:r>
      <w:r w:rsidR="00DA5165" w:rsidRPr="00354F39">
        <w:rPr>
          <w:i/>
          <w:color w:val="215868" w:themeColor="accent5" w:themeShade="80"/>
        </w:rPr>
        <w:t xml:space="preserve"> Within this sector, </w:t>
      </w:r>
      <w:r w:rsidR="00AB2C15" w:rsidRPr="00354F39">
        <w:rPr>
          <w:i/>
          <w:color w:val="215868" w:themeColor="accent5" w:themeShade="80"/>
        </w:rPr>
        <w:t>there are many avenues to pursue. Such a broad spectrum means that an equally broad range of choices would leave options open. Of</w:t>
      </w:r>
      <w:r w:rsidR="00850E8E" w:rsidRPr="00354F39">
        <w:rPr>
          <w:i/>
          <w:color w:val="215868" w:themeColor="accent5" w:themeShade="80"/>
        </w:rPr>
        <w:t xml:space="preserve"> course catering would require Food T</w:t>
      </w:r>
      <w:r w:rsidR="00AB2C15" w:rsidRPr="00354F39">
        <w:rPr>
          <w:i/>
          <w:color w:val="215868" w:themeColor="accent5" w:themeShade="80"/>
        </w:rPr>
        <w:t>echnology to be obtained and the more managerial roles would benefit from a business perspecti</w:t>
      </w:r>
      <w:r w:rsidR="00850E8E" w:rsidRPr="00354F39">
        <w:rPr>
          <w:i/>
          <w:color w:val="215868" w:themeColor="accent5" w:themeShade="80"/>
        </w:rPr>
        <w:t>ve. Along the same lines, both M</w:t>
      </w:r>
      <w:r w:rsidR="00AB2C15" w:rsidRPr="00354F39">
        <w:rPr>
          <w:i/>
          <w:color w:val="215868" w:themeColor="accent5" w:themeShade="80"/>
        </w:rPr>
        <w:t>ath</w:t>
      </w:r>
      <w:r w:rsidR="008B6E8B" w:rsidRPr="00354F39">
        <w:rPr>
          <w:i/>
          <w:color w:val="215868" w:themeColor="accent5" w:themeShade="80"/>
        </w:rPr>
        <w:t>s</w:t>
      </w:r>
      <w:r w:rsidR="00AB2C15" w:rsidRPr="00354F39">
        <w:rPr>
          <w:i/>
          <w:color w:val="215868" w:themeColor="accent5" w:themeShade="80"/>
        </w:rPr>
        <w:t xml:space="preserve"> and English would be helpful.</w:t>
      </w:r>
    </w:p>
    <w:p w:rsidR="00BB1165" w:rsidRPr="00354F39" w:rsidRDefault="009B49AE" w:rsidP="00354F39">
      <w:pPr>
        <w:spacing w:line="240" w:lineRule="auto"/>
        <w:ind w:left="720"/>
        <w:rPr>
          <w:b/>
          <w:i/>
          <w:color w:val="00B050"/>
        </w:rPr>
      </w:pPr>
      <w:r w:rsidRPr="009B49AE">
        <w:rPr>
          <w:b/>
          <w:i/>
          <w:color w:val="00B050"/>
        </w:rPr>
        <w:t>*</w:t>
      </w:r>
      <w:r>
        <w:rPr>
          <w:i/>
        </w:rPr>
        <w:t xml:space="preserve"> </w:t>
      </w:r>
      <w:r w:rsidR="00DC2C56">
        <w:rPr>
          <w:b/>
          <w:i/>
        </w:rPr>
        <w:t>Although average salaries and promotion opportunities are highlighted here, please note that there are many other factors that are important in being happy in a job; location, hours worked, good relationships with colleagues and the benefit that you can give to others through your work for example.</w:t>
      </w:r>
    </w:p>
    <w:p w:rsidR="00F92189" w:rsidRDefault="00866067" w:rsidP="00CF1952">
      <w:pPr>
        <w:spacing w:line="240" w:lineRule="auto"/>
      </w:pPr>
      <w:r>
        <w:lastRenderedPageBreak/>
        <w:t xml:space="preserve">This guide is </w:t>
      </w:r>
      <w:r w:rsidRPr="00673802">
        <w:rPr>
          <w:b/>
          <w:color w:val="E36C0A" w:themeColor="accent6" w:themeShade="BF"/>
        </w:rPr>
        <w:t>by no means meant to prove exhaustive</w:t>
      </w:r>
      <w:r>
        <w:t xml:space="preserve"> when assisting yourself and young persons </w:t>
      </w:r>
      <w:r w:rsidR="0035401E">
        <w:t>in</w:t>
      </w:r>
      <w:r>
        <w:t xml:space="preserve"> making their subject choices</w:t>
      </w:r>
      <w:r w:rsidR="00121652">
        <w:t>. If there are any questions that have gone unanswered then there are numerous resources that you can turn to f</w:t>
      </w:r>
      <w:r w:rsidR="00C50B3B">
        <w:t xml:space="preserve">or </w:t>
      </w:r>
      <w:r w:rsidR="00C50B3B" w:rsidRPr="00673802">
        <w:rPr>
          <w:b/>
          <w:color w:val="E36C0A" w:themeColor="accent6" w:themeShade="BF"/>
        </w:rPr>
        <w:t>further useful information</w:t>
      </w:r>
      <w:r w:rsidR="00C50B3B" w:rsidRPr="00673802">
        <w:rPr>
          <w:color w:val="E36C0A" w:themeColor="accent6" w:themeShade="BF"/>
        </w:rPr>
        <w:t>:</w:t>
      </w:r>
    </w:p>
    <w:p w:rsidR="0059227D" w:rsidRDefault="00702D91" w:rsidP="008D6F0D">
      <w:pPr>
        <w:spacing w:line="240" w:lineRule="auto"/>
      </w:pPr>
      <w:r>
        <w:t xml:space="preserve">My World of Work, </w:t>
      </w:r>
      <w:r w:rsidR="004B5B11">
        <w:t>National Parent F</w:t>
      </w:r>
      <w:r w:rsidR="00C50B3B">
        <w:t xml:space="preserve">orum of Scotland, Earlston High School website, SCQF </w:t>
      </w:r>
      <w:r w:rsidR="001961AC">
        <w:t xml:space="preserve">&amp; UCAS </w:t>
      </w:r>
      <w:r w:rsidR="00C50B3B">
        <w:t>website</w:t>
      </w:r>
      <w:r w:rsidR="001961AC">
        <w:t>s</w:t>
      </w:r>
      <w:r w:rsidR="0071328F">
        <w:t>,</w:t>
      </w:r>
      <w:r w:rsidR="00D60440">
        <w:t xml:space="preserve"> </w:t>
      </w:r>
      <w:r w:rsidR="00C50B3B" w:rsidRPr="00850E8E">
        <w:rPr>
          <w:b/>
          <w:color w:val="E36C0A" w:themeColor="accent6" w:themeShade="BF"/>
        </w:rPr>
        <w:t>Andy Nimmo – careers advisor</w:t>
      </w:r>
      <w:r w:rsidR="00C50B3B">
        <w:t xml:space="preserve"> &amp; University websites.</w:t>
      </w:r>
    </w:p>
    <w:p w:rsidR="008D6F0D" w:rsidRDefault="008D6F0D" w:rsidP="008D6F0D">
      <w:pPr>
        <w:spacing w:line="240" w:lineRule="auto"/>
      </w:pPr>
    </w:p>
    <w:p w:rsidR="008D6F0D" w:rsidRDefault="008D6F0D" w:rsidP="008D6F0D">
      <w:pPr>
        <w:spacing w:line="240" w:lineRule="auto"/>
        <w:sectPr w:rsidR="008D6F0D" w:rsidSect="00A473F0">
          <w:footerReference w:type="default" r:id="rId17"/>
          <w:pgSz w:w="11906" w:h="16838"/>
          <w:pgMar w:top="567" w:right="567" w:bottom="567" w:left="567" w:header="709" w:footer="709" w:gutter="0"/>
          <w:cols w:space="708"/>
          <w:docGrid w:linePitch="360"/>
        </w:sectPr>
      </w:pPr>
    </w:p>
    <w:p w:rsidR="006A219D" w:rsidRDefault="00A40088" w:rsidP="008D6F0D">
      <w:pPr>
        <w:spacing w:line="240" w:lineRule="auto"/>
      </w:pPr>
      <w:hyperlink r:id="rId18" w:history="1">
        <w:r w:rsidR="008D6F0D" w:rsidRPr="00E4046D">
          <w:rPr>
            <w:rStyle w:val="Hyperlink"/>
          </w:rPr>
          <w:t>https://www.myworldofwork.co.uk/</w:t>
        </w:r>
      </w:hyperlink>
      <w:r w:rsidR="00FE7CBE">
        <w:t xml:space="preserve"> (Skills Development Scotland </w:t>
      </w:r>
      <w:r w:rsidR="006A219D">
        <w:t>website covering all aspects of the Labour Market in Scotland)</w:t>
      </w:r>
    </w:p>
    <w:p w:rsidR="008D6F0D" w:rsidRDefault="00A40088" w:rsidP="008D6F0D">
      <w:pPr>
        <w:spacing w:line="240" w:lineRule="auto"/>
      </w:pPr>
      <w:hyperlink r:id="rId19" w:history="1">
        <w:r w:rsidR="008D6F0D" w:rsidRPr="00E4046D">
          <w:rPr>
            <w:rStyle w:val="Hyperlink"/>
          </w:rPr>
          <w:t>http://www.parentforumscotland.org/</w:t>
        </w:r>
      </w:hyperlink>
      <w:r w:rsidR="006A219D">
        <w:t xml:space="preserve"> (website containing many helpful news articles and supporting information for parents) </w:t>
      </w:r>
    </w:p>
    <w:p w:rsidR="008D6F0D" w:rsidRDefault="00A40088" w:rsidP="008D6F0D">
      <w:pPr>
        <w:spacing w:line="240" w:lineRule="auto"/>
      </w:pPr>
      <w:hyperlink r:id="rId20" w:history="1">
        <w:r w:rsidR="008D6F0D" w:rsidRPr="00E4046D">
          <w:rPr>
            <w:rStyle w:val="Hyperlink"/>
          </w:rPr>
          <w:t>http://www.earlstonhigh.scotborders.sch.uk/</w:t>
        </w:r>
      </w:hyperlink>
      <w:r w:rsidR="006A219D">
        <w:t xml:space="preserve"> </w:t>
      </w:r>
      <w:r w:rsidR="004B5B11">
        <w:t xml:space="preserve"> and </w:t>
      </w:r>
      <w:hyperlink r:id="rId21" w:history="1">
        <w:r w:rsidR="004B5B11" w:rsidRPr="00C669C7">
          <w:rPr>
            <w:rStyle w:val="Hyperlink"/>
          </w:rPr>
          <w:t>http://ehsguidance.weebly.com/careers-and-choices.html</w:t>
        </w:r>
      </w:hyperlink>
      <w:r w:rsidR="004B5B11">
        <w:t xml:space="preserve"> </w:t>
      </w:r>
      <w:r w:rsidR="006A219D">
        <w:t>(information about the school including subject information and opportunities available in the school</w:t>
      </w:r>
      <w:r w:rsidR="00084B7C">
        <w:t xml:space="preserve"> community</w:t>
      </w:r>
      <w:r w:rsidR="004B5B11">
        <w:t>, as well as links to resources</w:t>
      </w:r>
      <w:r w:rsidR="006A219D">
        <w:t>)</w:t>
      </w:r>
    </w:p>
    <w:p w:rsidR="008D6F0D" w:rsidRDefault="00A40088" w:rsidP="008D6F0D">
      <w:pPr>
        <w:spacing w:line="240" w:lineRule="auto"/>
      </w:pPr>
      <w:hyperlink r:id="rId22" w:history="1">
        <w:r w:rsidR="008D6F0D" w:rsidRPr="00E4046D">
          <w:rPr>
            <w:rStyle w:val="Hyperlink"/>
          </w:rPr>
          <w:t>http://scqf.org.uk/</w:t>
        </w:r>
      </w:hyperlink>
      <w:r w:rsidR="006A219D">
        <w:t>(information about how the Scotland qualification system operates)</w:t>
      </w:r>
    </w:p>
    <w:p w:rsidR="008D6F0D" w:rsidRDefault="00A40088" w:rsidP="008D6F0D">
      <w:pPr>
        <w:spacing w:line="240" w:lineRule="auto"/>
      </w:pPr>
      <w:hyperlink r:id="rId23" w:history="1">
        <w:r w:rsidR="008D6F0D" w:rsidRPr="00E4046D">
          <w:rPr>
            <w:rStyle w:val="Hyperlink"/>
          </w:rPr>
          <w:t>https://www.ucas.com/</w:t>
        </w:r>
      </w:hyperlink>
      <w:r w:rsidR="006A219D">
        <w:t xml:space="preserve"> (University application website containing information about courses as well as helpful articles about applying for courses) </w:t>
      </w:r>
    </w:p>
    <w:p w:rsidR="008D6F0D" w:rsidRDefault="00A40088" w:rsidP="008D6F0D">
      <w:pPr>
        <w:spacing w:line="240" w:lineRule="auto"/>
      </w:pPr>
      <w:hyperlink r:id="rId24" w:history="1">
        <w:r w:rsidR="008D6F0D" w:rsidRPr="00E4046D">
          <w:rPr>
            <w:rStyle w:val="Hyperlink"/>
          </w:rPr>
          <w:t>https://planitplus.net/</w:t>
        </w:r>
      </w:hyperlink>
      <w:r w:rsidR="006A219D">
        <w:t xml:space="preserve"> (containing information about jobs, </w:t>
      </w:r>
      <w:r w:rsidR="00D269C3">
        <w:t xml:space="preserve">apprenticeships, and courses in Scotland particularly good for course search in Scotland) </w:t>
      </w:r>
    </w:p>
    <w:p w:rsidR="008D6F0D" w:rsidRDefault="00A40088" w:rsidP="008D6F0D">
      <w:pPr>
        <w:spacing w:line="240" w:lineRule="auto"/>
      </w:pPr>
      <w:hyperlink r:id="rId25" w:history="1">
        <w:r w:rsidR="008D6F0D" w:rsidRPr="002405EC">
          <w:rPr>
            <w:rStyle w:val="Hyperlink"/>
          </w:rPr>
          <w:t>http://www.bewhatyouwant.org.uk</w:t>
        </w:r>
      </w:hyperlink>
      <w:r w:rsidR="00D269C3">
        <w:t xml:space="preserve"> (website</w:t>
      </w:r>
      <w:r w:rsidR="004706C7">
        <w:t xml:space="preserve"> aimed at getting young people involved in ‘STEM’ subjects and careers in ‘shortage areas’ but with good parents information section as well) </w:t>
      </w:r>
      <w:r w:rsidR="00D269C3">
        <w:t xml:space="preserve">   </w:t>
      </w:r>
    </w:p>
    <w:p w:rsidR="008D6F0D" w:rsidRDefault="008D6F0D" w:rsidP="008D6F0D">
      <w:pPr>
        <w:sectPr w:rsidR="008D6F0D" w:rsidSect="008D6F0D">
          <w:type w:val="continuous"/>
          <w:pgSz w:w="11906" w:h="16838"/>
          <w:pgMar w:top="567" w:right="567" w:bottom="567" w:left="567" w:header="709" w:footer="709" w:gutter="0"/>
          <w:cols w:num="2" w:space="708"/>
          <w:docGrid w:linePitch="360"/>
        </w:sectPr>
      </w:pPr>
    </w:p>
    <w:p w:rsidR="008D6F0D" w:rsidRDefault="008D6F0D" w:rsidP="008D6F0D"/>
    <w:p w:rsidR="004706C7" w:rsidRDefault="00D91B50" w:rsidP="00D91B50">
      <w:pPr>
        <w:jc w:val="center"/>
      </w:pPr>
      <w:r>
        <w:rPr>
          <w:noProof/>
        </w:rPr>
        <w:drawing>
          <wp:inline distT="0" distB="0" distL="0" distR="0">
            <wp:extent cx="4912241" cy="2573079"/>
            <wp:effectExtent l="19050" t="0" r="2659" b="0"/>
            <wp:docPr id="1" name="Picture 2" descr="Image result for images suc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mages success"/>
                    <pic:cNvPicPr>
                      <a:picLocks noChangeAspect="1" noChangeArrowheads="1"/>
                    </pic:cNvPicPr>
                  </pic:nvPicPr>
                  <pic:blipFill>
                    <a:blip r:embed="rId26" cstate="print"/>
                    <a:srcRect/>
                    <a:stretch>
                      <a:fillRect/>
                    </a:stretch>
                  </pic:blipFill>
                  <pic:spPr bwMode="auto">
                    <a:xfrm>
                      <a:off x="0" y="0"/>
                      <a:ext cx="4912157" cy="2573035"/>
                    </a:xfrm>
                    <a:prstGeom prst="rect">
                      <a:avLst/>
                    </a:prstGeom>
                    <a:noFill/>
                    <a:ln w="9525">
                      <a:noFill/>
                      <a:miter lim="800000"/>
                      <a:headEnd/>
                      <a:tailEnd/>
                    </a:ln>
                  </pic:spPr>
                </pic:pic>
              </a:graphicData>
            </a:graphic>
          </wp:inline>
        </w:drawing>
      </w:r>
    </w:p>
    <w:p w:rsidR="00401387" w:rsidRPr="00A40088" w:rsidRDefault="002E09AF" w:rsidP="008D6F0D">
      <w:pPr>
        <w:rPr>
          <w:sz w:val="24"/>
          <w:szCs w:val="24"/>
        </w:rPr>
      </w:pPr>
      <w:r w:rsidRPr="00A40088">
        <w:rPr>
          <w:sz w:val="24"/>
          <w:szCs w:val="24"/>
        </w:rPr>
        <w:t xml:space="preserve">On page </w:t>
      </w:r>
      <w:r w:rsidR="00CB7137" w:rsidRPr="00A40088">
        <w:rPr>
          <w:sz w:val="24"/>
          <w:szCs w:val="24"/>
        </w:rPr>
        <w:t>8</w:t>
      </w:r>
      <w:r w:rsidR="008D6F0D" w:rsidRPr="00A40088">
        <w:rPr>
          <w:sz w:val="24"/>
          <w:szCs w:val="24"/>
        </w:rPr>
        <w:t xml:space="preserve"> is a grid which may be useful for you to map out a</w:t>
      </w:r>
      <w:r w:rsidR="00FE7CBE" w:rsidRPr="00A40088">
        <w:rPr>
          <w:sz w:val="24"/>
          <w:szCs w:val="24"/>
        </w:rPr>
        <w:t xml:space="preserve"> potential</w:t>
      </w:r>
      <w:r w:rsidR="008D6F0D" w:rsidRPr="00A40088">
        <w:rPr>
          <w:sz w:val="24"/>
          <w:szCs w:val="24"/>
        </w:rPr>
        <w:t xml:space="preserve"> journey over the next few years which will be </w:t>
      </w:r>
      <w:r w:rsidR="009E0D01" w:rsidRPr="00A40088">
        <w:rPr>
          <w:sz w:val="24"/>
          <w:szCs w:val="24"/>
        </w:rPr>
        <w:t xml:space="preserve">not only help you to plan out at least in outline what you may want to do for the next 2/3 years, but also </w:t>
      </w:r>
      <w:r w:rsidR="004B5B11" w:rsidRPr="00A40088">
        <w:rPr>
          <w:sz w:val="24"/>
          <w:szCs w:val="24"/>
        </w:rPr>
        <w:t xml:space="preserve">is </w:t>
      </w:r>
      <w:r w:rsidR="008D6F0D" w:rsidRPr="00A40088">
        <w:rPr>
          <w:sz w:val="24"/>
          <w:szCs w:val="24"/>
        </w:rPr>
        <w:t>helpful for guidance,</w:t>
      </w:r>
      <w:r w:rsidR="00401387" w:rsidRPr="00A40088">
        <w:rPr>
          <w:sz w:val="24"/>
          <w:szCs w:val="24"/>
        </w:rPr>
        <w:t xml:space="preserve"> support teachers, careers, SMT and </w:t>
      </w:r>
      <w:r w:rsidR="008D6F0D" w:rsidRPr="00A40088">
        <w:rPr>
          <w:sz w:val="24"/>
          <w:szCs w:val="24"/>
        </w:rPr>
        <w:t>subject teach</w:t>
      </w:r>
      <w:r w:rsidR="00401387" w:rsidRPr="00A40088">
        <w:rPr>
          <w:sz w:val="24"/>
          <w:szCs w:val="24"/>
        </w:rPr>
        <w:t xml:space="preserve">ers to assist you in making sure the correct choices are made. </w:t>
      </w:r>
    </w:p>
    <w:p w:rsidR="009E0D01" w:rsidRPr="00A40088" w:rsidRDefault="009E0D01" w:rsidP="008D6F0D">
      <w:pPr>
        <w:rPr>
          <w:sz w:val="24"/>
          <w:szCs w:val="24"/>
        </w:rPr>
      </w:pPr>
      <w:r w:rsidRPr="00A40088">
        <w:rPr>
          <w:sz w:val="24"/>
          <w:szCs w:val="24"/>
        </w:rPr>
        <w:t xml:space="preserve">If your </w:t>
      </w:r>
      <w:r w:rsidR="004B5B11" w:rsidRPr="00A40088">
        <w:rPr>
          <w:sz w:val="24"/>
          <w:szCs w:val="24"/>
        </w:rPr>
        <w:t>son / daughter is</w:t>
      </w:r>
      <w:r w:rsidRPr="00A40088">
        <w:rPr>
          <w:sz w:val="24"/>
          <w:szCs w:val="24"/>
        </w:rPr>
        <w:t xml:space="preserve"> unable to decide what they want to do that is OK</w:t>
      </w:r>
      <w:r w:rsidR="004B5B11" w:rsidRPr="00A40088">
        <w:rPr>
          <w:sz w:val="24"/>
          <w:szCs w:val="24"/>
        </w:rPr>
        <w:t>,</w:t>
      </w:r>
      <w:r w:rsidRPr="00A40088">
        <w:rPr>
          <w:sz w:val="24"/>
          <w:szCs w:val="24"/>
        </w:rPr>
        <w:t xml:space="preserve"> it means that options need to be kept as open as possible and the target should be to get the best possible results from any exams to give the maximum opportunity from the subjects selected. It would also be good to get some work / voluntary experience in areas that they may have an interest in</w:t>
      </w:r>
      <w:r w:rsidR="004B5B11" w:rsidRPr="00A40088">
        <w:rPr>
          <w:sz w:val="24"/>
          <w:szCs w:val="24"/>
        </w:rPr>
        <w:t>, to ‘test out’ this particular sector of work</w:t>
      </w:r>
    </w:p>
    <w:p w:rsidR="008D6F0D" w:rsidRPr="00A40088" w:rsidRDefault="009E0D01" w:rsidP="008D6F0D">
      <w:pPr>
        <w:rPr>
          <w:sz w:val="24"/>
          <w:szCs w:val="24"/>
        </w:rPr>
      </w:pPr>
      <w:r w:rsidRPr="00A40088">
        <w:rPr>
          <w:sz w:val="24"/>
          <w:szCs w:val="24"/>
        </w:rPr>
        <w:t>Remember ideas will change</w:t>
      </w:r>
      <w:r w:rsidR="002C5D74" w:rsidRPr="00A40088">
        <w:rPr>
          <w:sz w:val="24"/>
          <w:szCs w:val="24"/>
        </w:rPr>
        <w:t>, for many,</w:t>
      </w:r>
      <w:r w:rsidRPr="00A40088">
        <w:rPr>
          <w:sz w:val="24"/>
          <w:szCs w:val="24"/>
        </w:rPr>
        <w:t xml:space="preserve"> over the next few years</w:t>
      </w:r>
      <w:r w:rsidR="004B5B11" w:rsidRPr="00A40088">
        <w:rPr>
          <w:sz w:val="24"/>
          <w:szCs w:val="24"/>
        </w:rPr>
        <w:t>,</w:t>
      </w:r>
      <w:r w:rsidRPr="00A40088">
        <w:rPr>
          <w:sz w:val="24"/>
          <w:szCs w:val="24"/>
        </w:rPr>
        <w:t xml:space="preserve"> </w:t>
      </w:r>
      <w:r w:rsidR="002C5D74" w:rsidRPr="00A40088">
        <w:rPr>
          <w:sz w:val="24"/>
          <w:szCs w:val="24"/>
        </w:rPr>
        <w:t>so use the information sources above to help keep track of how any changes m</w:t>
      </w:r>
      <w:r w:rsidR="00410F59" w:rsidRPr="00A40088">
        <w:rPr>
          <w:sz w:val="24"/>
          <w:szCs w:val="24"/>
        </w:rPr>
        <w:t>a</w:t>
      </w:r>
      <w:r w:rsidR="002C5D74" w:rsidRPr="00A40088">
        <w:rPr>
          <w:sz w:val="24"/>
          <w:szCs w:val="24"/>
        </w:rPr>
        <w:t xml:space="preserve">y impact </w:t>
      </w:r>
      <w:r w:rsidR="00410F59" w:rsidRPr="00A40088">
        <w:rPr>
          <w:sz w:val="24"/>
          <w:szCs w:val="24"/>
        </w:rPr>
        <w:t>on you.</w:t>
      </w:r>
      <w:r w:rsidR="008D6F0D" w:rsidRPr="00A40088">
        <w:rPr>
          <w:sz w:val="24"/>
          <w:szCs w:val="24"/>
        </w:rPr>
        <w:t xml:space="preserve">     </w:t>
      </w:r>
    </w:p>
    <w:p w:rsidR="008D6F0D" w:rsidRDefault="008D6F0D" w:rsidP="008D6F0D">
      <w:pPr>
        <w:spacing w:line="240" w:lineRule="auto"/>
        <w:sectPr w:rsidR="008D6F0D" w:rsidSect="008D6F0D">
          <w:type w:val="continuous"/>
          <w:pgSz w:w="11906" w:h="16838"/>
          <w:pgMar w:top="567" w:right="567" w:bottom="567" w:left="567" w:header="709" w:footer="709" w:gutter="0"/>
          <w:cols w:space="708"/>
          <w:docGrid w:linePitch="360"/>
        </w:sectPr>
      </w:pPr>
    </w:p>
    <w:bookmarkStart w:id="0" w:name="_GoBack"/>
    <w:bookmarkStart w:id="1" w:name="_MON_1529759687"/>
    <w:bookmarkEnd w:id="1"/>
    <w:p w:rsidR="009B49AE" w:rsidRDefault="00CB7137" w:rsidP="007B36AF">
      <w:pPr>
        <w:jc w:val="center"/>
      </w:pPr>
      <w:r w:rsidRPr="005D286E">
        <w:object w:dxaOrig="14376" w:dyaOrig="10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5pt;height:531pt" o:ole="">
            <v:imagedata r:id="rId27" o:title=""/>
          </v:shape>
          <o:OLEObject Type="Embed" ProgID="Word.Document.12" ShapeID="_x0000_i1025" DrawAspect="Content" ObjectID="_1539422914" r:id="rId28">
            <o:FieldCodes>\s</o:FieldCodes>
          </o:OLEObject>
        </w:object>
      </w:r>
      <w:bookmarkEnd w:id="0"/>
    </w:p>
    <w:sectPr w:rsidR="009B49AE" w:rsidSect="008D6F0D">
      <w:type w:val="continuous"/>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D78" w:rsidRDefault="00783D78" w:rsidP="009B49AE">
      <w:pPr>
        <w:spacing w:after="0" w:line="240" w:lineRule="auto"/>
      </w:pPr>
      <w:r>
        <w:separator/>
      </w:r>
    </w:p>
  </w:endnote>
  <w:endnote w:type="continuationSeparator" w:id="0">
    <w:p w:rsidR="00783D78" w:rsidRDefault="00783D78" w:rsidP="009B4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6793"/>
      <w:docPartObj>
        <w:docPartGallery w:val="Page Numbers (Bottom of Page)"/>
        <w:docPartUnique/>
      </w:docPartObj>
    </w:sdtPr>
    <w:sdtEndPr/>
    <w:sdtContent>
      <w:p w:rsidR="00FE7CBE" w:rsidRDefault="00084B7C">
        <w:pPr>
          <w:pStyle w:val="Footer"/>
          <w:jc w:val="right"/>
        </w:pPr>
        <w:r>
          <w:fldChar w:fldCharType="begin"/>
        </w:r>
        <w:r>
          <w:instrText xml:space="preserve"> PAGE   \* MERGEFORMAT </w:instrText>
        </w:r>
        <w:r>
          <w:fldChar w:fldCharType="separate"/>
        </w:r>
        <w:r w:rsidR="00A40088">
          <w:rPr>
            <w:noProof/>
          </w:rPr>
          <w:t>5</w:t>
        </w:r>
        <w:r>
          <w:rPr>
            <w:noProof/>
          </w:rPr>
          <w:fldChar w:fldCharType="end"/>
        </w:r>
      </w:p>
    </w:sdtContent>
  </w:sdt>
  <w:p w:rsidR="00FE7CBE" w:rsidRDefault="00FE7C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D78" w:rsidRDefault="00783D78" w:rsidP="009B49AE">
      <w:pPr>
        <w:spacing w:after="0" w:line="240" w:lineRule="auto"/>
      </w:pPr>
      <w:r>
        <w:separator/>
      </w:r>
    </w:p>
  </w:footnote>
  <w:footnote w:type="continuationSeparator" w:id="0">
    <w:p w:rsidR="00783D78" w:rsidRDefault="00783D78" w:rsidP="009B4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0ECE"/>
    <w:multiLevelType w:val="hybridMultilevel"/>
    <w:tmpl w:val="0F6C1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A3A76"/>
    <w:multiLevelType w:val="hybridMultilevel"/>
    <w:tmpl w:val="BD84E9D0"/>
    <w:lvl w:ilvl="0" w:tplc="5112B07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F462FA"/>
    <w:multiLevelType w:val="hybridMultilevel"/>
    <w:tmpl w:val="A0EAA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2C5875"/>
    <w:multiLevelType w:val="hybridMultilevel"/>
    <w:tmpl w:val="9914F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FF6563"/>
    <w:multiLevelType w:val="hybridMultilevel"/>
    <w:tmpl w:val="A96E6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364AA8"/>
    <w:multiLevelType w:val="hybridMultilevel"/>
    <w:tmpl w:val="9E3CF3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4133BDA"/>
    <w:multiLevelType w:val="hybridMultilevel"/>
    <w:tmpl w:val="8EC45D2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E6371A2"/>
    <w:multiLevelType w:val="hybridMultilevel"/>
    <w:tmpl w:val="229616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FB"/>
    <w:rsid w:val="00002E6A"/>
    <w:rsid w:val="00007778"/>
    <w:rsid w:val="000255FB"/>
    <w:rsid w:val="00043EA2"/>
    <w:rsid w:val="0006484A"/>
    <w:rsid w:val="000846BB"/>
    <w:rsid w:val="00084B7C"/>
    <w:rsid w:val="00097054"/>
    <w:rsid w:val="000970CB"/>
    <w:rsid w:val="000B2DA3"/>
    <w:rsid w:val="000D30B7"/>
    <w:rsid w:val="000E2A5B"/>
    <w:rsid w:val="000F0BD9"/>
    <w:rsid w:val="00104D89"/>
    <w:rsid w:val="00121652"/>
    <w:rsid w:val="00126EE4"/>
    <w:rsid w:val="00141A7B"/>
    <w:rsid w:val="00161DED"/>
    <w:rsid w:val="00164351"/>
    <w:rsid w:val="00180869"/>
    <w:rsid w:val="001961AC"/>
    <w:rsid w:val="001A1B05"/>
    <w:rsid w:val="001F1E1B"/>
    <w:rsid w:val="00202FBD"/>
    <w:rsid w:val="00206213"/>
    <w:rsid w:val="00206BA2"/>
    <w:rsid w:val="00225504"/>
    <w:rsid w:val="00227D71"/>
    <w:rsid w:val="0023021A"/>
    <w:rsid w:val="00232DC7"/>
    <w:rsid w:val="00243F44"/>
    <w:rsid w:val="002440BC"/>
    <w:rsid w:val="0025596B"/>
    <w:rsid w:val="00276B7B"/>
    <w:rsid w:val="00276C27"/>
    <w:rsid w:val="00284EDA"/>
    <w:rsid w:val="002C0F7C"/>
    <w:rsid w:val="002C5D74"/>
    <w:rsid w:val="002C5E66"/>
    <w:rsid w:val="002E09AF"/>
    <w:rsid w:val="00316CC9"/>
    <w:rsid w:val="0032707F"/>
    <w:rsid w:val="0035401E"/>
    <w:rsid w:val="00354F39"/>
    <w:rsid w:val="003645EC"/>
    <w:rsid w:val="003B5A9D"/>
    <w:rsid w:val="003D73FC"/>
    <w:rsid w:val="0040005F"/>
    <w:rsid w:val="00401387"/>
    <w:rsid w:val="00410F59"/>
    <w:rsid w:val="004120BF"/>
    <w:rsid w:val="00436F5E"/>
    <w:rsid w:val="004422D6"/>
    <w:rsid w:val="00451D55"/>
    <w:rsid w:val="004706C7"/>
    <w:rsid w:val="0047569C"/>
    <w:rsid w:val="00481475"/>
    <w:rsid w:val="00486884"/>
    <w:rsid w:val="004919B7"/>
    <w:rsid w:val="004B2534"/>
    <w:rsid w:val="004B5B11"/>
    <w:rsid w:val="004D0BE9"/>
    <w:rsid w:val="004D2FFE"/>
    <w:rsid w:val="004F7B62"/>
    <w:rsid w:val="00501CAF"/>
    <w:rsid w:val="00503118"/>
    <w:rsid w:val="00510588"/>
    <w:rsid w:val="00524A2A"/>
    <w:rsid w:val="005306D9"/>
    <w:rsid w:val="00531D6D"/>
    <w:rsid w:val="00556910"/>
    <w:rsid w:val="00566326"/>
    <w:rsid w:val="005741F9"/>
    <w:rsid w:val="0059227D"/>
    <w:rsid w:val="005B139C"/>
    <w:rsid w:val="005B3A3D"/>
    <w:rsid w:val="005D267B"/>
    <w:rsid w:val="005D286E"/>
    <w:rsid w:val="00620D10"/>
    <w:rsid w:val="00625C2E"/>
    <w:rsid w:val="006266B1"/>
    <w:rsid w:val="006274B9"/>
    <w:rsid w:val="0063162E"/>
    <w:rsid w:val="0064467B"/>
    <w:rsid w:val="00657C9B"/>
    <w:rsid w:val="00663EF2"/>
    <w:rsid w:val="00673802"/>
    <w:rsid w:val="006A219D"/>
    <w:rsid w:val="006B69CB"/>
    <w:rsid w:val="006D76B4"/>
    <w:rsid w:val="006F5434"/>
    <w:rsid w:val="00702D91"/>
    <w:rsid w:val="0071328F"/>
    <w:rsid w:val="00715DD6"/>
    <w:rsid w:val="0075607A"/>
    <w:rsid w:val="00783D78"/>
    <w:rsid w:val="007A0E62"/>
    <w:rsid w:val="007B36AF"/>
    <w:rsid w:val="00803E7C"/>
    <w:rsid w:val="00847332"/>
    <w:rsid w:val="00850A7B"/>
    <w:rsid w:val="00850E8E"/>
    <w:rsid w:val="008548AA"/>
    <w:rsid w:val="00861B64"/>
    <w:rsid w:val="00862379"/>
    <w:rsid w:val="00866067"/>
    <w:rsid w:val="00880787"/>
    <w:rsid w:val="008B3628"/>
    <w:rsid w:val="008B4A80"/>
    <w:rsid w:val="008B6E8B"/>
    <w:rsid w:val="008C401A"/>
    <w:rsid w:val="008D6F0D"/>
    <w:rsid w:val="008E0BAC"/>
    <w:rsid w:val="008E273D"/>
    <w:rsid w:val="008F5538"/>
    <w:rsid w:val="00917688"/>
    <w:rsid w:val="009411D7"/>
    <w:rsid w:val="00944D19"/>
    <w:rsid w:val="00960EA3"/>
    <w:rsid w:val="009814FB"/>
    <w:rsid w:val="00985098"/>
    <w:rsid w:val="009A3545"/>
    <w:rsid w:val="009A6D43"/>
    <w:rsid w:val="009B49AE"/>
    <w:rsid w:val="009B72D9"/>
    <w:rsid w:val="009D672C"/>
    <w:rsid w:val="009E0D01"/>
    <w:rsid w:val="00A10D68"/>
    <w:rsid w:val="00A40088"/>
    <w:rsid w:val="00A428B2"/>
    <w:rsid w:val="00A473F0"/>
    <w:rsid w:val="00A606E0"/>
    <w:rsid w:val="00A63B77"/>
    <w:rsid w:val="00A66440"/>
    <w:rsid w:val="00A66E83"/>
    <w:rsid w:val="00A95A19"/>
    <w:rsid w:val="00AB0F1F"/>
    <w:rsid w:val="00AB2C15"/>
    <w:rsid w:val="00AC3266"/>
    <w:rsid w:val="00B01121"/>
    <w:rsid w:val="00B3256F"/>
    <w:rsid w:val="00B7669B"/>
    <w:rsid w:val="00BB1165"/>
    <w:rsid w:val="00C02AF5"/>
    <w:rsid w:val="00C50B3B"/>
    <w:rsid w:val="00C66CC9"/>
    <w:rsid w:val="00C97BE1"/>
    <w:rsid w:val="00CA379C"/>
    <w:rsid w:val="00CB09AD"/>
    <w:rsid w:val="00CB7137"/>
    <w:rsid w:val="00CC5936"/>
    <w:rsid w:val="00CC5FA7"/>
    <w:rsid w:val="00CC75D1"/>
    <w:rsid w:val="00CF1952"/>
    <w:rsid w:val="00CF79AF"/>
    <w:rsid w:val="00D07192"/>
    <w:rsid w:val="00D269C3"/>
    <w:rsid w:val="00D27C8F"/>
    <w:rsid w:val="00D60440"/>
    <w:rsid w:val="00D91B50"/>
    <w:rsid w:val="00D93728"/>
    <w:rsid w:val="00D95A48"/>
    <w:rsid w:val="00DA5165"/>
    <w:rsid w:val="00DC2C56"/>
    <w:rsid w:val="00DD7899"/>
    <w:rsid w:val="00DE3208"/>
    <w:rsid w:val="00E945B4"/>
    <w:rsid w:val="00EC0914"/>
    <w:rsid w:val="00EC4C33"/>
    <w:rsid w:val="00EE71E1"/>
    <w:rsid w:val="00F01941"/>
    <w:rsid w:val="00F12622"/>
    <w:rsid w:val="00F43CAA"/>
    <w:rsid w:val="00F5245B"/>
    <w:rsid w:val="00F527EB"/>
    <w:rsid w:val="00F616B7"/>
    <w:rsid w:val="00F74C56"/>
    <w:rsid w:val="00F92189"/>
    <w:rsid w:val="00F97E84"/>
    <w:rsid w:val="00FA1EC3"/>
    <w:rsid w:val="00FE7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colormenu v:ext="edit" fillcolor="#92d050"/>
    </o:shapedefaults>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89"/>
    <w:pPr>
      <w:ind w:left="720"/>
      <w:contextualSpacing/>
    </w:pPr>
  </w:style>
  <w:style w:type="character" w:styleId="Hyperlink">
    <w:name w:val="Hyperlink"/>
    <w:basedOn w:val="DefaultParagraphFont"/>
    <w:uiPriority w:val="99"/>
    <w:unhideWhenUsed/>
    <w:rsid w:val="00DD7899"/>
    <w:rPr>
      <w:color w:val="0000FF" w:themeColor="hyperlink"/>
      <w:u w:val="single"/>
    </w:rPr>
  </w:style>
  <w:style w:type="character" w:styleId="FollowedHyperlink">
    <w:name w:val="FollowedHyperlink"/>
    <w:basedOn w:val="DefaultParagraphFont"/>
    <w:uiPriority w:val="99"/>
    <w:semiHidden/>
    <w:unhideWhenUsed/>
    <w:rsid w:val="00EE71E1"/>
    <w:rPr>
      <w:color w:val="800080" w:themeColor="followedHyperlink"/>
      <w:u w:val="single"/>
    </w:rPr>
  </w:style>
  <w:style w:type="table" w:styleId="TableGrid">
    <w:name w:val="Table Grid"/>
    <w:basedOn w:val="TableNormal"/>
    <w:uiPriority w:val="59"/>
    <w:rsid w:val="009B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10"/>
    <w:rPr>
      <w:rFonts w:ascii="Tahoma" w:hAnsi="Tahoma" w:cs="Tahoma"/>
      <w:sz w:val="16"/>
      <w:szCs w:val="16"/>
    </w:rPr>
  </w:style>
  <w:style w:type="paragraph" w:styleId="Header">
    <w:name w:val="header"/>
    <w:basedOn w:val="Normal"/>
    <w:link w:val="HeaderChar"/>
    <w:uiPriority w:val="99"/>
    <w:semiHidden/>
    <w:unhideWhenUsed/>
    <w:rsid w:val="009B4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49AE"/>
  </w:style>
  <w:style w:type="paragraph" w:styleId="Footer">
    <w:name w:val="footer"/>
    <w:basedOn w:val="Normal"/>
    <w:link w:val="FooterChar"/>
    <w:uiPriority w:val="99"/>
    <w:unhideWhenUsed/>
    <w:rsid w:val="009B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9AE"/>
  </w:style>
  <w:style w:type="character" w:customStyle="1" w:styleId="Heading1Char">
    <w:name w:val="Heading 1 Char"/>
    <w:basedOn w:val="DefaultParagraphFont"/>
    <w:link w:val="Heading1"/>
    <w:uiPriority w:val="9"/>
    <w:rsid w:val="00F43CA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43C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43C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189"/>
    <w:pPr>
      <w:ind w:left="720"/>
      <w:contextualSpacing/>
    </w:pPr>
  </w:style>
  <w:style w:type="character" w:styleId="Hyperlink">
    <w:name w:val="Hyperlink"/>
    <w:basedOn w:val="DefaultParagraphFont"/>
    <w:uiPriority w:val="99"/>
    <w:unhideWhenUsed/>
    <w:rsid w:val="00DD7899"/>
    <w:rPr>
      <w:color w:val="0000FF" w:themeColor="hyperlink"/>
      <w:u w:val="single"/>
    </w:rPr>
  </w:style>
  <w:style w:type="character" w:styleId="FollowedHyperlink">
    <w:name w:val="FollowedHyperlink"/>
    <w:basedOn w:val="DefaultParagraphFont"/>
    <w:uiPriority w:val="99"/>
    <w:semiHidden/>
    <w:unhideWhenUsed/>
    <w:rsid w:val="00EE71E1"/>
    <w:rPr>
      <w:color w:val="800080" w:themeColor="followedHyperlink"/>
      <w:u w:val="single"/>
    </w:rPr>
  </w:style>
  <w:style w:type="table" w:styleId="TableGrid">
    <w:name w:val="Table Grid"/>
    <w:basedOn w:val="TableNormal"/>
    <w:uiPriority w:val="59"/>
    <w:rsid w:val="009B72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D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D10"/>
    <w:rPr>
      <w:rFonts w:ascii="Tahoma" w:hAnsi="Tahoma" w:cs="Tahoma"/>
      <w:sz w:val="16"/>
      <w:szCs w:val="16"/>
    </w:rPr>
  </w:style>
  <w:style w:type="paragraph" w:styleId="Header">
    <w:name w:val="header"/>
    <w:basedOn w:val="Normal"/>
    <w:link w:val="HeaderChar"/>
    <w:uiPriority w:val="99"/>
    <w:semiHidden/>
    <w:unhideWhenUsed/>
    <w:rsid w:val="009B49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B49AE"/>
  </w:style>
  <w:style w:type="paragraph" w:styleId="Footer">
    <w:name w:val="footer"/>
    <w:basedOn w:val="Normal"/>
    <w:link w:val="FooterChar"/>
    <w:uiPriority w:val="99"/>
    <w:unhideWhenUsed/>
    <w:rsid w:val="009B49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9AE"/>
  </w:style>
  <w:style w:type="character" w:customStyle="1" w:styleId="Heading1Char">
    <w:name w:val="Heading 1 Char"/>
    <w:basedOn w:val="DefaultParagraphFont"/>
    <w:link w:val="Heading1"/>
    <w:uiPriority w:val="9"/>
    <w:rsid w:val="00F43CA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F43C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2828">
      <w:bodyDiv w:val="1"/>
      <w:marLeft w:val="0"/>
      <w:marRight w:val="0"/>
      <w:marTop w:val="0"/>
      <w:marBottom w:val="0"/>
      <w:divBdr>
        <w:top w:val="none" w:sz="0" w:space="0" w:color="auto"/>
        <w:left w:val="none" w:sz="0" w:space="0" w:color="auto"/>
        <w:bottom w:val="none" w:sz="0" w:space="0" w:color="auto"/>
        <w:right w:val="none" w:sz="0" w:space="0" w:color="auto"/>
      </w:divBdr>
    </w:div>
    <w:div w:id="2093425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myworldofwork.co.uk/" TargetMode="External"/><Relationship Id="rId26"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hyperlink" Target="http://ehsguidance.weebly.com/careers-and-choices.html"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bewhatyouwant.org.uk/"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earlstonhigh.scotborders.sch.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planitplus.net/"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yperlink" Target="https://www.ucas.com/" TargetMode="External"/><Relationship Id="rId28" Type="http://schemas.openxmlformats.org/officeDocument/2006/relationships/package" Target="embeddings/Microsoft_Word_Document1.docx"/><Relationship Id="rId10" Type="http://schemas.openxmlformats.org/officeDocument/2006/relationships/image" Target="media/image2.png"/><Relationship Id="rId19" Type="http://schemas.openxmlformats.org/officeDocument/2006/relationships/hyperlink" Target="http://www.parentforumscotland.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 Id="rId22" Type="http://schemas.openxmlformats.org/officeDocument/2006/relationships/hyperlink" Target="http://scqf.org.uk/" TargetMode="External"/><Relationship Id="rId27" Type="http://schemas.openxmlformats.org/officeDocument/2006/relationships/image" Target="media/image10.emf"/><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B358CA-43E5-47EF-B0EA-E4BD96D8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Skills Development Scotland</Company>
  <LinksUpToDate>false</LinksUpToDate>
  <CharactersWithSpaces>14881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quaylev</dc:creator>
  <cp:lastModifiedBy>Ferguson, David</cp:lastModifiedBy>
  <cp:revision>4</cp:revision>
  <cp:lastPrinted>2016-10-24T09:36:00Z</cp:lastPrinted>
  <dcterms:created xsi:type="dcterms:W3CDTF">2016-10-31T12:23:00Z</dcterms:created>
  <dcterms:modified xsi:type="dcterms:W3CDTF">2016-10-31T12:42:00Z</dcterms:modified>
</cp:coreProperties>
</file>